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 w:conformance="strict">
  <w:body>
    <w:p w14:paraId="711C4E8C" w14:textId="6B0FECB6" w:rsidR="00CC0278" w:rsidRDefault="00EA3BE2">
      <w:pPr>
        <w:pStyle w:val="TOC1"/>
        <w:tabs>
          <w:tab w:val="start" w:pos="22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r w:rsidRPr="00A6274F">
        <w:rPr>
          <w:rFonts w:ascii="Times New Roman" w:hAnsi="Times New Roman"/>
          <w:sz w:val="24"/>
          <w:szCs w:val="24"/>
          <w:lang w:val="es-ES"/>
        </w:rPr>
        <w:fldChar w:fldCharType="begin"/>
      </w:r>
      <w:r w:rsidR="00193609" w:rsidRPr="00A6274F">
        <w:rPr>
          <w:rFonts w:ascii="Times New Roman" w:hAnsi="Times New Roman"/>
          <w:sz w:val="24"/>
          <w:szCs w:val="24"/>
          <w:lang w:val="es-ES"/>
        </w:rPr>
        <w:instrText xml:space="preserve"> TOC \o "1-3" \h \z \u </w:instrText>
      </w:r>
      <w:r w:rsidRPr="00A6274F">
        <w:rPr>
          <w:rFonts w:ascii="Times New Roman" w:hAnsi="Times New Roman"/>
          <w:sz w:val="24"/>
          <w:szCs w:val="24"/>
          <w:lang w:val="es-ES"/>
        </w:rPr>
        <w:fldChar w:fldCharType="separate"/>
      </w:r>
      <w:hyperlink w:anchor="_Toc95581471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A.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INTRODUCCIÓN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_Toc95581471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3</w:t>
        </w:r>
        <w:r w:rsidR="00CC0278">
          <w:rPr>
            <w:noProof/>
            <w:webHidden/>
          </w:rPr>
          <w:fldChar w:fldCharType="end"/>
        </w:r>
      </w:hyperlink>
    </w:p>
    <w:p w14:paraId="65FE55DB" w14:textId="6AE4D66C" w:rsidR="00CC0278" w:rsidRDefault="0033343A">
      <w:pPr>
        <w:pStyle w:val="TOC1"/>
        <w:tabs>
          <w:tab w:val="start" w:pos="22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72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B.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METODOLOGIA IRIESGO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_Toc95581472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3</w:t>
        </w:r>
        <w:r w:rsidR="00CC0278">
          <w:rPr>
            <w:noProof/>
            <w:webHidden/>
          </w:rPr>
          <w:fldChar w:fldCharType="end"/>
        </w:r>
      </w:hyperlink>
    </w:p>
    <w:p w14:paraId="69309C48" w14:textId="52E2F8DD" w:rsidR="00CC0278" w:rsidRDefault="0033343A">
      <w:pPr>
        <w:pStyle w:val="TOC1"/>
        <w:tabs>
          <w:tab w:val="start" w:pos="22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73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C.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ELEMENTOS DEL PROGRAMA MRE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_Toc95581473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6</w:t>
        </w:r>
        <w:r w:rsidR="00CC0278">
          <w:rPr>
            <w:noProof/>
            <w:webHidden/>
          </w:rPr>
          <w:fldChar w:fldCharType="end"/>
        </w:r>
      </w:hyperlink>
    </w:p>
    <w:p w14:paraId="08E85B50" w14:textId="7ECCA029" w:rsidR="00CC0278" w:rsidRDefault="0033343A">
      <w:pPr>
        <w:pStyle w:val="TOC1"/>
        <w:tabs>
          <w:tab w:val="start" w:pos="22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74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D.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ENTORNO / CONTEXTO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_Toc95581474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8</w:t>
        </w:r>
        <w:r w:rsidR="00CC0278">
          <w:rPr>
            <w:noProof/>
            <w:webHidden/>
          </w:rPr>
          <w:fldChar w:fldCharType="end"/>
        </w:r>
      </w:hyperlink>
    </w:p>
    <w:p w14:paraId="5503C7C8" w14:textId="4669E324" w:rsidR="00CC0278" w:rsidRDefault="0033343A">
      <w:pPr>
        <w:pStyle w:val="TOC1"/>
        <w:tabs>
          <w:tab w:val="start" w:pos="22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75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E.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RIESGOS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_Toc95581475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10</w:t>
        </w:r>
        <w:r w:rsidR="00CC0278">
          <w:rPr>
            <w:noProof/>
            <w:webHidden/>
          </w:rPr>
          <w:fldChar w:fldCharType="end"/>
        </w:r>
      </w:hyperlink>
    </w:p>
    <w:p w14:paraId="0D141495" w14:textId="78826CC1" w:rsidR="00CC0278" w:rsidRDefault="0033343A">
      <w:pPr>
        <w:pStyle w:val="TOC2"/>
        <w:tabs>
          <w:tab w:val="start" w:pos="33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76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1.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REGISTRO / MODIFICACIÓN: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_Toc95581476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10</w:t>
        </w:r>
        <w:r w:rsidR="00CC0278">
          <w:rPr>
            <w:noProof/>
            <w:webHidden/>
          </w:rPr>
          <w:fldChar w:fldCharType="end"/>
        </w:r>
      </w:hyperlink>
    </w:p>
    <w:p w14:paraId="56665233" w14:textId="2FE5CCEF" w:rsidR="00CC0278" w:rsidRDefault="0033343A">
      <w:pPr>
        <w:pStyle w:val="TOC2"/>
        <w:tabs>
          <w:tab w:val="start" w:pos="33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77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a)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Clasificación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_Toc95581477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11</w:t>
        </w:r>
        <w:r w:rsidR="00CC0278">
          <w:rPr>
            <w:noProof/>
            <w:webHidden/>
          </w:rPr>
          <w:fldChar w:fldCharType="end"/>
        </w:r>
      </w:hyperlink>
    </w:p>
    <w:p w14:paraId="2E6C3F9A" w14:textId="29927688" w:rsidR="00CC0278" w:rsidRDefault="0033343A">
      <w:pPr>
        <w:pStyle w:val="TOC2"/>
        <w:tabs>
          <w:tab w:val="start" w:pos="33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78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b)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Identificación de Riesgos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_Toc95581478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12</w:t>
        </w:r>
        <w:r w:rsidR="00CC0278">
          <w:rPr>
            <w:noProof/>
            <w:webHidden/>
          </w:rPr>
          <w:fldChar w:fldCharType="end"/>
        </w:r>
      </w:hyperlink>
    </w:p>
    <w:p w14:paraId="09D0BEF4" w14:textId="2F306F4D" w:rsidR="00CC0278" w:rsidRDefault="0033343A">
      <w:pPr>
        <w:pStyle w:val="TOC2"/>
        <w:tabs>
          <w:tab w:val="start" w:pos="33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79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c)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Análisis y Evaluación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_Toc95581479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13</w:t>
        </w:r>
        <w:r w:rsidR="00CC0278">
          <w:rPr>
            <w:noProof/>
            <w:webHidden/>
          </w:rPr>
          <w:fldChar w:fldCharType="end"/>
        </w:r>
      </w:hyperlink>
    </w:p>
    <w:p w14:paraId="283A5F79" w14:textId="2D9DCA4F" w:rsidR="00CC0278" w:rsidRDefault="0033343A">
      <w:pPr>
        <w:pStyle w:val="TOC2"/>
        <w:tabs>
          <w:tab w:val="start" w:pos="33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80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d)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Gestión y Seguimiento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_Toc95581480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14</w:t>
        </w:r>
        <w:r w:rsidR="00CC0278">
          <w:rPr>
            <w:noProof/>
            <w:webHidden/>
          </w:rPr>
          <w:fldChar w:fldCharType="end"/>
        </w:r>
      </w:hyperlink>
    </w:p>
    <w:p w14:paraId="626D6DB6" w14:textId="22C90399" w:rsidR="00CC0278" w:rsidRDefault="0033343A">
      <w:pPr>
        <w:pStyle w:val="TOC2"/>
        <w:tabs>
          <w:tab w:val="start" w:pos="33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81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2.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CRONOGRAMA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_Toc95581481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14</w:t>
        </w:r>
        <w:r w:rsidR="00CC0278">
          <w:rPr>
            <w:noProof/>
            <w:webHidden/>
          </w:rPr>
          <w:fldChar w:fldCharType="end"/>
        </w:r>
      </w:hyperlink>
    </w:p>
    <w:p w14:paraId="1B16C745" w14:textId="39B97207" w:rsidR="00CC0278" w:rsidRDefault="0033343A">
      <w:pPr>
        <w:pStyle w:val="TOC2"/>
        <w:tabs>
          <w:tab w:val="start" w:pos="33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82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3.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EVENTOS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_Toc95581482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15</w:t>
        </w:r>
        <w:r w:rsidR="00CC0278">
          <w:rPr>
            <w:noProof/>
            <w:webHidden/>
          </w:rPr>
          <w:fldChar w:fldCharType="end"/>
        </w:r>
      </w:hyperlink>
    </w:p>
    <w:p w14:paraId="53E767F9" w14:textId="4A5E0245" w:rsidR="00CC0278" w:rsidRDefault="0033343A">
      <w:pPr>
        <w:pStyle w:val="TOC1"/>
        <w:tabs>
          <w:tab w:val="start" w:pos="22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83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F.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ACTAS, INFORMES, MAPAS y GRÁFICOS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_Toc95581483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16</w:t>
        </w:r>
        <w:r w:rsidR="00CC0278">
          <w:rPr>
            <w:noProof/>
            <w:webHidden/>
          </w:rPr>
          <w:fldChar w:fldCharType="end"/>
        </w:r>
      </w:hyperlink>
    </w:p>
    <w:p w14:paraId="6F8CA75A" w14:textId="300DB509" w:rsidR="00CC0278" w:rsidRDefault="0033343A">
      <w:pPr>
        <w:pStyle w:val="TOC2"/>
        <w:tabs>
          <w:tab w:val="start" w:pos="33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84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1.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ACTAS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_Toc95581484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16</w:t>
        </w:r>
        <w:r w:rsidR="00CC0278">
          <w:rPr>
            <w:noProof/>
            <w:webHidden/>
          </w:rPr>
          <w:fldChar w:fldCharType="end"/>
        </w:r>
      </w:hyperlink>
    </w:p>
    <w:p w14:paraId="01FD171E" w14:textId="6F18A8E0" w:rsidR="00CC0278" w:rsidRDefault="0033343A">
      <w:pPr>
        <w:pStyle w:val="TOC2"/>
        <w:tabs>
          <w:tab w:val="start" w:pos="33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85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2.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REPORTES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_Toc95581485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17</w:t>
        </w:r>
        <w:r w:rsidR="00CC0278">
          <w:rPr>
            <w:noProof/>
            <w:webHidden/>
          </w:rPr>
          <w:fldChar w:fldCharType="end"/>
        </w:r>
      </w:hyperlink>
    </w:p>
    <w:p w14:paraId="656C9145" w14:textId="2A175E9A" w:rsidR="00CC0278" w:rsidRDefault="0033343A">
      <w:pPr>
        <w:pStyle w:val="TOC2"/>
        <w:tabs>
          <w:tab w:val="start" w:pos="33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86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3.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MAPAS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_Toc95581486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20</w:t>
        </w:r>
        <w:r w:rsidR="00CC0278">
          <w:rPr>
            <w:noProof/>
            <w:webHidden/>
          </w:rPr>
          <w:fldChar w:fldCharType="end"/>
        </w:r>
      </w:hyperlink>
    </w:p>
    <w:p w14:paraId="110DE6D4" w14:textId="388CD591" w:rsidR="00CC0278" w:rsidRDefault="0033343A">
      <w:pPr>
        <w:pStyle w:val="TOC2"/>
        <w:tabs>
          <w:tab w:val="start" w:pos="33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87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4.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GRÁFICOS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_Toc95581487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23</w:t>
        </w:r>
        <w:r w:rsidR="00CC0278">
          <w:rPr>
            <w:noProof/>
            <w:webHidden/>
          </w:rPr>
          <w:fldChar w:fldCharType="end"/>
        </w:r>
      </w:hyperlink>
    </w:p>
    <w:p w14:paraId="5D5D0691" w14:textId="625A47AF" w:rsidR="00CC0278" w:rsidRDefault="0033343A">
      <w:pPr>
        <w:pStyle w:val="TOC1"/>
        <w:tabs>
          <w:tab w:val="start" w:pos="22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88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G.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HERRAMIENTAS Y CONFIGURACIÓN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_Toc95581488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24</w:t>
        </w:r>
        <w:r w:rsidR="00CC0278">
          <w:rPr>
            <w:noProof/>
            <w:webHidden/>
          </w:rPr>
          <w:fldChar w:fldCharType="end"/>
        </w:r>
      </w:hyperlink>
    </w:p>
    <w:p w14:paraId="54D1C151" w14:textId="223E82B3" w:rsidR="00CC0278" w:rsidRDefault="0033343A">
      <w:pPr>
        <w:pStyle w:val="TOC2"/>
        <w:tabs>
          <w:tab w:val="start" w:pos="33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89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1.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INFORMACIÓN AUXILIAR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_Toc95581489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24</w:t>
        </w:r>
        <w:r w:rsidR="00CC0278">
          <w:rPr>
            <w:noProof/>
            <w:webHidden/>
          </w:rPr>
          <w:fldChar w:fldCharType="end"/>
        </w:r>
      </w:hyperlink>
    </w:p>
    <w:p w14:paraId="0DF215B3" w14:textId="62A0CAA8" w:rsidR="00CC0278" w:rsidRDefault="0033343A">
      <w:pPr>
        <w:pStyle w:val="TOC2"/>
        <w:tabs>
          <w:tab w:val="start" w:pos="33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90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a)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Áreas y Categorías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_Toc95581490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24</w:t>
        </w:r>
        <w:r w:rsidR="00CC0278">
          <w:rPr>
            <w:noProof/>
            <w:webHidden/>
          </w:rPr>
          <w:fldChar w:fldCharType="end"/>
        </w:r>
      </w:hyperlink>
    </w:p>
    <w:p w14:paraId="1B371C44" w14:textId="79B5D3FF" w:rsidR="00CC0278" w:rsidRDefault="0033343A">
      <w:pPr>
        <w:pStyle w:val="TOC2"/>
        <w:tabs>
          <w:tab w:val="start" w:pos="33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91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b)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Concepto Estratégico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_Toc95581491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26</w:t>
        </w:r>
        <w:r w:rsidR="00CC0278">
          <w:rPr>
            <w:noProof/>
            <w:webHidden/>
          </w:rPr>
          <w:fldChar w:fldCharType="end"/>
        </w:r>
      </w:hyperlink>
    </w:p>
    <w:p w14:paraId="2C4424EF" w14:textId="5115EA43" w:rsidR="00CC0278" w:rsidRDefault="0033343A">
      <w:pPr>
        <w:pStyle w:val="TOC2"/>
        <w:tabs>
          <w:tab w:val="start" w:pos="33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92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2.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REPORTES / ENCABEZADO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_Toc95581492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26</w:t>
        </w:r>
        <w:r w:rsidR="00CC0278">
          <w:rPr>
            <w:noProof/>
            <w:webHidden/>
          </w:rPr>
          <w:fldChar w:fldCharType="end"/>
        </w:r>
      </w:hyperlink>
    </w:p>
    <w:p w14:paraId="4D49C28F" w14:textId="47165A2A" w:rsidR="00CC0278" w:rsidRDefault="0033343A">
      <w:pPr>
        <w:pStyle w:val="TOC2"/>
        <w:tabs>
          <w:tab w:val="start" w:pos="33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93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3.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SEGURIDAD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_Toc95581493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27</w:t>
        </w:r>
        <w:r w:rsidR="00CC0278">
          <w:rPr>
            <w:noProof/>
            <w:webHidden/>
          </w:rPr>
          <w:fldChar w:fldCharType="end"/>
        </w:r>
      </w:hyperlink>
    </w:p>
    <w:p w14:paraId="21B9CAB5" w14:textId="42646A84" w:rsidR="00CC0278" w:rsidRDefault="0033343A">
      <w:pPr>
        <w:pStyle w:val="TOC2"/>
        <w:tabs>
          <w:tab w:val="start" w:pos="33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94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a)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Crear Usuarios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_Toc95581494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27</w:t>
        </w:r>
        <w:r w:rsidR="00CC0278">
          <w:rPr>
            <w:noProof/>
            <w:webHidden/>
          </w:rPr>
          <w:fldChar w:fldCharType="end"/>
        </w:r>
      </w:hyperlink>
    </w:p>
    <w:p w14:paraId="6FA244AA" w14:textId="29357B33" w:rsidR="00CC0278" w:rsidRDefault="0033343A">
      <w:pPr>
        <w:pStyle w:val="TOC2"/>
        <w:tabs>
          <w:tab w:val="start" w:pos="33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95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b)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Administrar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_Toc95581495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28</w:t>
        </w:r>
        <w:r w:rsidR="00CC0278">
          <w:rPr>
            <w:noProof/>
            <w:webHidden/>
          </w:rPr>
          <w:fldChar w:fldCharType="end"/>
        </w:r>
      </w:hyperlink>
    </w:p>
    <w:p w14:paraId="3F310F77" w14:textId="18499E1B" w:rsidR="00CC0278" w:rsidRDefault="0033343A">
      <w:pPr>
        <w:pStyle w:val="TOC2"/>
        <w:tabs>
          <w:tab w:val="start" w:pos="33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96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c)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Cambio de contraseña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_Toc95581496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29</w:t>
        </w:r>
        <w:r w:rsidR="00CC0278">
          <w:rPr>
            <w:noProof/>
            <w:webHidden/>
          </w:rPr>
          <w:fldChar w:fldCharType="end"/>
        </w:r>
      </w:hyperlink>
    </w:p>
    <w:p w14:paraId="582B1CAC" w14:textId="3E3022B2" w:rsidR="00CC0278" w:rsidRDefault="0033343A">
      <w:pPr>
        <w:pStyle w:val="TOC1"/>
        <w:tabs>
          <w:tab w:val="start" w:pos="22pt"/>
          <w:tab w:val="end" w:leader="dot" w:pos="467.50pt"/>
        </w:tabs>
        <w:rPr>
          <w:rFonts w:asciiTheme="minorHAnsi" w:eastAsiaTheme="minorEastAsia" w:hAnsiTheme="minorHAnsi" w:cstheme="minorBidi"/>
          <w:noProof/>
          <w:lang w:val="es-ES" w:eastAsia="es-ES"/>
        </w:rPr>
      </w:pPr>
      <w:hyperlink w:anchor="_Toc95581497" w:history="1"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H.</w:t>
        </w:r>
        <w:r w:rsidR="00CC0278">
          <w:rPr>
            <w:rFonts w:asciiTheme="minorHAnsi" w:eastAsiaTheme="minorEastAsia" w:hAnsiTheme="minorHAnsi" w:cstheme="minorBidi"/>
            <w:noProof/>
            <w:lang w:val="es-ES" w:eastAsia="es-ES"/>
          </w:rPr>
          <w:tab/>
        </w:r>
        <w:r w:rsidR="00CC0278" w:rsidRPr="00671903">
          <w:rPr>
            <w:rStyle w:val="Hyperlink"/>
            <w:rFonts w:ascii="Times New Roman" w:hAnsi="Times New Roman"/>
            <w:noProof/>
            <w:lang w:val="es-ES"/>
          </w:rPr>
          <w:t>AYUDA</w:t>
        </w:r>
        <w:r w:rsidR="00CC0278">
          <w:rPr>
            <w:noProof/>
            <w:webHidden/>
          </w:rPr>
          <w:tab/>
        </w:r>
        <w:r w:rsidR="00CC0278">
          <w:rPr>
            <w:noProof/>
            <w:webHidden/>
          </w:rPr>
          <w:fldChar w:fldCharType="begin"/>
        </w:r>
        <w:r w:rsidR="00CC0278">
          <w:rPr>
            <w:noProof/>
            <w:webHidden/>
          </w:rPr>
          <w:instrText xml:space="preserve"> PAGEREF _Toc95581497 \h </w:instrText>
        </w:r>
        <w:r w:rsidR="00CC0278">
          <w:rPr>
            <w:noProof/>
            <w:webHidden/>
          </w:rPr>
        </w:r>
        <w:r w:rsidR="00CC0278">
          <w:rPr>
            <w:noProof/>
            <w:webHidden/>
          </w:rPr>
          <w:fldChar w:fldCharType="separate"/>
        </w:r>
        <w:r w:rsidR="00D139F9">
          <w:rPr>
            <w:noProof/>
            <w:webHidden/>
          </w:rPr>
          <w:t>30</w:t>
        </w:r>
        <w:r w:rsidR="00CC0278">
          <w:rPr>
            <w:noProof/>
            <w:webHidden/>
          </w:rPr>
          <w:fldChar w:fldCharType="end"/>
        </w:r>
      </w:hyperlink>
    </w:p>
    <w:p w14:paraId="25E4A887" w14:textId="08F7E787" w:rsidR="00962122" w:rsidRPr="00A6274F" w:rsidRDefault="00EA3BE2" w:rsidP="00BC410F">
      <w:pPr>
        <w:pStyle w:val="Heading1"/>
        <w:rPr>
          <w:rFonts w:ascii="Times New Roman" w:hAnsi="Times New Roman"/>
          <w:sz w:val="24"/>
          <w:szCs w:val="24"/>
          <w:lang w:val="es-ES"/>
        </w:rPr>
      </w:pPr>
      <w:r w:rsidRPr="00A6274F">
        <w:rPr>
          <w:rFonts w:ascii="Times New Roman" w:hAnsi="Times New Roman"/>
          <w:sz w:val="24"/>
          <w:szCs w:val="24"/>
          <w:lang w:val="es-ES"/>
        </w:rPr>
        <w:fldChar w:fldCharType="end"/>
      </w:r>
      <w:r w:rsidR="003C1385" w:rsidRPr="00A6274F">
        <w:rPr>
          <w:rFonts w:ascii="Times New Roman" w:hAnsi="Times New Roman"/>
          <w:sz w:val="24"/>
          <w:szCs w:val="24"/>
          <w:lang w:val="es-ES"/>
        </w:rPr>
        <w:t xml:space="preserve"> </w:t>
      </w:r>
    </w:p>
    <w:p w14:paraId="5021FAF0" w14:textId="77777777" w:rsidR="00962122" w:rsidRPr="00A6274F" w:rsidRDefault="00962122" w:rsidP="00193609">
      <w:pPr>
        <w:rPr>
          <w:rFonts w:ascii="Times New Roman" w:hAnsi="Times New Roman"/>
          <w:sz w:val="24"/>
          <w:szCs w:val="24"/>
          <w:lang w:val="es-ES"/>
        </w:rPr>
      </w:pPr>
    </w:p>
    <w:p w14:paraId="42A4B65C" w14:textId="77777777" w:rsidR="00962122" w:rsidRPr="00A6274F" w:rsidRDefault="00962122" w:rsidP="00193609">
      <w:pPr>
        <w:rPr>
          <w:rFonts w:ascii="Times New Roman" w:hAnsi="Times New Roman"/>
          <w:sz w:val="24"/>
          <w:szCs w:val="24"/>
          <w:lang w:val="es-ES"/>
        </w:rPr>
      </w:pPr>
    </w:p>
    <w:p w14:paraId="43F4B3D9" w14:textId="31194DD8" w:rsidR="003819A2" w:rsidRPr="00A6274F" w:rsidRDefault="00962122" w:rsidP="001955A3">
      <w:pPr>
        <w:jc w:val="both"/>
        <w:rPr>
          <w:rFonts w:ascii="Times New Roman" w:hAnsi="Times New Roman"/>
          <w:sz w:val="24"/>
          <w:szCs w:val="24"/>
          <w:lang w:val="es-ES"/>
        </w:rPr>
      </w:pPr>
      <w:r w:rsidRPr="00A6274F">
        <w:rPr>
          <w:rFonts w:ascii="Times New Roman" w:hAnsi="Times New Roman"/>
          <w:sz w:val="24"/>
          <w:szCs w:val="24"/>
          <w:lang w:val="es-ES"/>
        </w:rPr>
        <w:lastRenderedPageBreak/>
        <w:t xml:space="preserve">NOTA: ESTE MANUAL EN </w:t>
      </w:r>
      <w:r w:rsidR="00A96C48">
        <w:rPr>
          <w:rFonts w:ascii="Times New Roman" w:hAnsi="Times New Roman"/>
          <w:sz w:val="24"/>
          <w:szCs w:val="24"/>
          <w:lang w:val="es-ES"/>
        </w:rPr>
        <w:t>30</w:t>
      </w:r>
      <w:r w:rsidRPr="00A6274F">
        <w:rPr>
          <w:rFonts w:ascii="Times New Roman" w:hAnsi="Times New Roman"/>
          <w:sz w:val="24"/>
          <w:szCs w:val="24"/>
          <w:lang w:val="es-ES"/>
        </w:rPr>
        <w:t xml:space="preserve"> PÁGINAS HACE PARTE INTEGRAL DE LA APLICACIÓN DE SOFTWARE MAPA DE RIESGOS EMPRESARIALES – MRE</w:t>
      </w:r>
      <w:r w:rsidR="00FE5EDB">
        <w:rPr>
          <w:rFonts w:ascii="Times New Roman" w:hAnsi="Times New Roman"/>
          <w:sz w:val="24"/>
          <w:szCs w:val="24"/>
          <w:lang w:val="es-ES"/>
        </w:rPr>
        <w:t xml:space="preserve">., </w:t>
      </w:r>
      <w:r w:rsidR="00FE5EDB" w:rsidRPr="00A6274F">
        <w:rPr>
          <w:rFonts w:ascii="Times New Roman" w:hAnsi="Times New Roman"/>
          <w:sz w:val="24"/>
          <w:szCs w:val="24"/>
          <w:lang w:val="es-ES"/>
        </w:rPr>
        <w:t>PROTEGIDO POR LA LEGISLACIÓN COLOMBIANA DE DERECHOS DE AUTOR</w:t>
      </w:r>
      <w:r w:rsidRPr="00A6274F">
        <w:rPr>
          <w:rFonts w:ascii="Times New Roman" w:hAnsi="Times New Roman"/>
          <w:sz w:val="24"/>
          <w:szCs w:val="24"/>
          <w:lang w:val="es-ES"/>
        </w:rPr>
        <w:t>.</w:t>
      </w:r>
      <w:r w:rsidR="00B47C33" w:rsidRPr="00A6274F">
        <w:rPr>
          <w:rFonts w:ascii="Times New Roman" w:hAnsi="Times New Roman"/>
          <w:sz w:val="24"/>
          <w:szCs w:val="24"/>
          <w:lang w:val="es-ES"/>
        </w:rPr>
        <w:t xml:space="preserve"> LA REPRODUCCIÓN TOTAL O PARCIAL DE ESTE </w:t>
      </w:r>
      <w:r w:rsidR="001955A3" w:rsidRPr="00A6274F">
        <w:rPr>
          <w:rFonts w:ascii="Times New Roman" w:hAnsi="Times New Roman"/>
          <w:sz w:val="24"/>
          <w:szCs w:val="24"/>
          <w:lang w:val="es-ES"/>
        </w:rPr>
        <w:t>MATERIAL</w:t>
      </w:r>
      <w:r w:rsidR="00B47C33" w:rsidRPr="00A6274F">
        <w:rPr>
          <w:rFonts w:ascii="Times New Roman" w:hAnsi="Times New Roman"/>
          <w:sz w:val="24"/>
          <w:szCs w:val="24"/>
          <w:lang w:val="es-ES"/>
        </w:rPr>
        <w:t xml:space="preserve"> ESTÁ PROHIBIDA SIN AUTORIZACIÓN EXPRESA Y ESCRITA DE </w:t>
      </w:r>
      <w:r w:rsidR="00FE5EDB">
        <w:rPr>
          <w:rFonts w:ascii="Times New Roman" w:hAnsi="Times New Roman"/>
          <w:sz w:val="24"/>
          <w:szCs w:val="24"/>
          <w:lang w:val="es-ES"/>
        </w:rPr>
        <w:t xml:space="preserve">AUDITORÍAS </w:t>
      </w:r>
      <w:r w:rsidR="00832920" w:rsidRPr="00A6274F">
        <w:rPr>
          <w:rFonts w:ascii="Times New Roman" w:hAnsi="Times New Roman"/>
          <w:sz w:val="24"/>
          <w:szCs w:val="24"/>
          <w:lang w:val="es-ES"/>
        </w:rPr>
        <w:t>IRIESGO</w:t>
      </w:r>
      <w:r w:rsidR="00B47C33" w:rsidRPr="00A6274F">
        <w:rPr>
          <w:rFonts w:ascii="Times New Roman" w:hAnsi="Times New Roman"/>
          <w:sz w:val="24"/>
          <w:szCs w:val="24"/>
          <w:lang w:val="es-ES"/>
        </w:rPr>
        <w:t xml:space="preserve"> S</w:t>
      </w:r>
      <w:r w:rsidR="001955A3" w:rsidRPr="00A6274F">
        <w:rPr>
          <w:rFonts w:ascii="Times New Roman" w:hAnsi="Times New Roman"/>
          <w:sz w:val="24"/>
          <w:szCs w:val="24"/>
          <w:lang w:val="es-ES"/>
        </w:rPr>
        <w:t>.</w:t>
      </w:r>
      <w:r w:rsidR="00B47C33" w:rsidRPr="00A6274F">
        <w:rPr>
          <w:rFonts w:ascii="Times New Roman" w:hAnsi="Times New Roman"/>
          <w:sz w:val="24"/>
          <w:szCs w:val="24"/>
          <w:lang w:val="es-ES"/>
        </w:rPr>
        <w:t>A</w:t>
      </w:r>
      <w:r w:rsidR="001955A3" w:rsidRPr="00A6274F">
        <w:rPr>
          <w:rFonts w:ascii="Times New Roman" w:hAnsi="Times New Roman"/>
          <w:sz w:val="24"/>
          <w:szCs w:val="24"/>
          <w:lang w:val="es-ES"/>
        </w:rPr>
        <w:t>.</w:t>
      </w:r>
      <w:r w:rsidR="00B47C33" w:rsidRPr="00A6274F">
        <w:rPr>
          <w:rFonts w:ascii="Times New Roman" w:hAnsi="Times New Roman"/>
          <w:sz w:val="24"/>
          <w:szCs w:val="24"/>
          <w:lang w:val="es-ES"/>
        </w:rPr>
        <w:t>S. ESTE MANUAL ESTÁ PROTEGIDO POR LA LEGISLACIÓN COLOMBIANA DE DERECHOS DE AUTOR.</w:t>
      </w:r>
    </w:p>
    <w:p w14:paraId="1DA4702A" w14:textId="77777777" w:rsidR="00193609" w:rsidRPr="00A6274F" w:rsidRDefault="00193609" w:rsidP="001D1FD0">
      <w:pPr>
        <w:spacing w:after="0pt"/>
        <w:jc w:val="both"/>
        <w:rPr>
          <w:rFonts w:ascii="Times New Roman" w:eastAsia="Times New Roman" w:hAnsi="Times New Roman"/>
          <w:color w:val="365F91"/>
          <w:sz w:val="24"/>
          <w:szCs w:val="24"/>
          <w:lang w:val="es-ES"/>
        </w:rPr>
      </w:pPr>
      <w:r w:rsidRPr="00A6274F">
        <w:rPr>
          <w:rFonts w:ascii="Times New Roman" w:hAnsi="Times New Roman"/>
          <w:sz w:val="24"/>
          <w:szCs w:val="24"/>
          <w:lang w:val="es-ES"/>
        </w:rPr>
        <w:br w:type="page"/>
      </w:r>
    </w:p>
    <w:p w14:paraId="486FB70D" w14:textId="77777777" w:rsidR="00BF5386" w:rsidRPr="00A6274F" w:rsidRDefault="00BF5386" w:rsidP="001D3407">
      <w:pPr>
        <w:pStyle w:val="Heading1"/>
        <w:numPr>
          <w:ilvl w:val="0"/>
          <w:numId w:val="4"/>
        </w:numPr>
        <w:rPr>
          <w:rFonts w:ascii="Times New Roman" w:hAnsi="Times New Roman"/>
          <w:sz w:val="24"/>
          <w:szCs w:val="24"/>
          <w:lang w:val="es-ES"/>
        </w:rPr>
      </w:pPr>
      <w:bookmarkStart w:id="0" w:name="_Toc95581471"/>
      <w:r w:rsidRPr="00A6274F">
        <w:rPr>
          <w:rFonts w:ascii="Times New Roman" w:hAnsi="Times New Roman"/>
          <w:sz w:val="24"/>
          <w:szCs w:val="24"/>
          <w:lang w:val="es-ES"/>
        </w:rPr>
        <w:lastRenderedPageBreak/>
        <w:t>INTRODUCCI</w:t>
      </w:r>
      <w:r w:rsidR="00193609" w:rsidRPr="00A6274F">
        <w:rPr>
          <w:rFonts w:ascii="Times New Roman" w:hAnsi="Times New Roman"/>
          <w:sz w:val="24"/>
          <w:szCs w:val="24"/>
          <w:lang w:val="es-ES"/>
        </w:rPr>
        <w:t>Ó</w:t>
      </w:r>
      <w:r w:rsidRPr="00A6274F">
        <w:rPr>
          <w:rFonts w:ascii="Times New Roman" w:hAnsi="Times New Roman"/>
          <w:sz w:val="24"/>
          <w:szCs w:val="24"/>
          <w:lang w:val="es-ES"/>
        </w:rPr>
        <w:t>N</w:t>
      </w:r>
      <w:bookmarkEnd w:id="0"/>
    </w:p>
    <w:p w14:paraId="00CE459E" w14:textId="77777777" w:rsidR="00970168" w:rsidRPr="00A6274F" w:rsidRDefault="00970168" w:rsidP="001D340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12pt"/>
        <w:jc w:val="both"/>
      </w:pPr>
      <w:r w:rsidRPr="00A6274F">
        <w:t xml:space="preserve">MRE es un software </w:t>
      </w:r>
      <w:r w:rsidR="0017325F" w:rsidRPr="00A6274F">
        <w:t xml:space="preserve">para web </w:t>
      </w:r>
      <w:r w:rsidRPr="00A6274F">
        <w:t xml:space="preserve">que </w:t>
      </w:r>
      <w:r w:rsidR="005C059C" w:rsidRPr="00A6274F">
        <w:t>sistematiza</w:t>
      </w:r>
      <w:r w:rsidRPr="00A6274F">
        <w:t xml:space="preserve"> el proceso de la elaboración del mapa de riesgos.</w:t>
      </w:r>
      <w:r w:rsidR="00117240" w:rsidRPr="00A6274F">
        <w:t xml:space="preserve"> El sistema produce dos mapas: el mapa de RIESGO INHERENTE (el que estimamos surge a primera vista, es decir, antes de considerar los controles y factores mitigantes que existan) y el mapa de RIESGO RESIDUAL (el riesgo que estimamos permanece después de considerar los controles y factores mitigantes).</w:t>
      </w:r>
    </w:p>
    <w:p w14:paraId="0451745A" w14:textId="77777777" w:rsidR="00151415" w:rsidRPr="00A6274F" w:rsidRDefault="007E0A16" w:rsidP="001D340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12pt"/>
        <w:jc w:val="both"/>
      </w:pPr>
      <w:r w:rsidRPr="00A6274F">
        <w:t>E</w:t>
      </w:r>
      <w:r w:rsidR="00970168" w:rsidRPr="00A6274F">
        <w:t xml:space="preserve">l </w:t>
      </w:r>
      <w:r w:rsidR="0081313E" w:rsidRPr="00A6274F">
        <w:t xml:space="preserve">proceso de elaboración del </w:t>
      </w:r>
      <w:r w:rsidR="002F2625" w:rsidRPr="00A6274F">
        <w:t>M</w:t>
      </w:r>
      <w:r w:rsidR="00970168" w:rsidRPr="00A6274F">
        <w:t xml:space="preserve">apa de </w:t>
      </w:r>
      <w:r w:rsidR="002F2625" w:rsidRPr="00A6274F">
        <w:t>R</w:t>
      </w:r>
      <w:r w:rsidR="00970168" w:rsidRPr="00A6274F">
        <w:t>iesgos</w:t>
      </w:r>
      <w:r w:rsidRPr="00A6274F">
        <w:t xml:space="preserve"> </w:t>
      </w:r>
      <w:r w:rsidR="0081313E" w:rsidRPr="00A6274F">
        <w:t xml:space="preserve">consiste </w:t>
      </w:r>
      <w:r w:rsidRPr="00A6274F">
        <w:t>e</w:t>
      </w:r>
      <w:r w:rsidR="0081313E" w:rsidRPr="00A6274F">
        <w:t>n</w:t>
      </w:r>
      <w:r w:rsidRPr="00A6274F">
        <w:t xml:space="preserve"> </w:t>
      </w:r>
      <w:r w:rsidR="00970168" w:rsidRPr="00A6274F">
        <w:t>identificar los riesgos y sus causas, en los procesos, productos y servicios de la entidad con el fin de evaluar y establecer mecanismos de control de dichos riesgos.</w:t>
      </w:r>
      <w:r w:rsidR="0081313E" w:rsidRPr="00A6274F">
        <w:t xml:space="preserve"> El objetivo del Mapa de Riesgos es fortalecer la cultura empresarial para minimizar los riesgos y maximizar las oportunidades, lo cual contribuye a la sostenibilidad empresa</w:t>
      </w:r>
      <w:r w:rsidR="00FF494E" w:rsidRPr="00A6274F">
        <w:t>rial</w:t>
      </w:r>
      <w:r w:rsidR="0081313E" w:rsidRPr="00A6274F">
        <w:t>.</w:t>
      </w:r>
    </w:p>
    <w:p w14:paraId="43E94BC8" w14:textId="77777777" w:rsidR="00373E6D" w:rsidRPr="00A6274F" w:rsidRDefault="00373E6D" w:rsidP="001D340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12pt"/>
        <w:jc w:val="both"/>
      </w:pPr>
      <w:r w:rsidRPr="00A6274F">
        <w:t>Algunas definiciones importantes relativas a acápites utilizados en est</w:t>
      </w:r>
      <w:r w:rsidR="0081313E" w:rsidRPr="00A6274F">
        <w:t xml:space="preserve">e proceso </w:t>
      </w:r>
      <w:r w:rsidRPr="00A6274F">
        <w:t>son</w:t>
      </w:r>
      <w:r w:rsidR="0081313E" w:rsidRPr="00A6274F">
        <w:t>:</w:t>
      </w:r>
    </w:p>
    <w:p w14:paraId="680D07A3" w14:textId="77777777" w:rsidR="0081313E" w:rsidRPr="00A6274F" w:rsidRDefault="0081313E" w:rsidP="001D3407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</w:pPr>
      <w:r w:rsidRPr="00A6274F">
        <w:t>Riesgo: Posibilidad de ocurrencia de una situación o evento que pueda afectar el normal desarrollo de las funciones y el logro de objetivos.</w:t>
      </w:r>
    </w:p>
    <w:p w14:paraId="56EAD9D8" w14:textId="77777777" w:rsidR="0081313E" w:rsidRPr="00A6274F" w:rsidRDefault="002F2625" w:rsidP="001D3407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</w:pPr>
      <w:r w:rsidRPr="00A6274F">
        <w:t>M</w:t>
      </w:r>
      <w:r w:rsidR="0081313E" w:rsidRPr="00A6274F">
        <w:t xml:space="preserve">apa de </w:t>
      </w:r>
      <w:r w:rsidRPr="00A6274F">
        <w:t>R</w:t>
      </w:r>
      <w:r w:rsidR="0081313E" w:rsidRPr="00A6274F">
        <w:t>iesgos</w:t>
      </w:r>
      <w:r w:rsidRPr="00A6274F">
        <w:t>:</w:t>
      </w:r>
      <w:r w:rsidR="0081313E" w:rsidRPr="00A6274F">
        <w:t xml:space="preserve"> es un </w:t>
      </w:r>
      <w:r w:rsidR="003F5176" w:rsidRPr="00A6274F">
        <w:t>gráfico que</w:t>
      </w:r>
      <w:r w:rsidR="0081313E" w:rsidRPr="00A6274F">
        <w:t xml:space="preserve"> representa los riesgos de una entidad utilizando variables de medición previamente acordadas.   </w:t>
      </w:r>
    </w:p>
    <w:p w14:paraId="0AB42750" w14:textId="77777777" w:rsidR="00151415" w:rsidRPr="00A6274F" w:rsidRDefault="003F5176" w:rsidP="001D3407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</w:pPr>
      <w:r w:rsidRPr="00A6274F">
        <w:t>Controles /</w:t>
      </w:r>
      <w:r w:rsidR="00151415" w:rsidRPr="00A6274F">
        <w:t xml:space="preserve"> mitigantes: Los mecanismos / procedimientos / prácticas existentes que cuando ejecutados de alguna manera reducen o evitan la aparición del Riesgo.</w:t>
      </w:r>
    </w:p>
    <w:p w14:paraId="3C54D47F" w14:textId="2022DEA7" w:rsidR="00151415" w:rsidRPr="00A6274F" w:rsidRDefault="001A1715" w:rsidP="001D3407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</w:pPr>
      <w:r>
        <w:t xml:space="preserve">Tipos </w:t>
      </w:r>
      <w:r w:rsidR="00151415" w:rsidRPr="00A6274F">
        <w:t>de controles: C</w:t>
      </w:r>
      <w:r>
        <w:t>C</w:t>
      </w:r>
      <w:r w:rsidR="00151415" w:rsidRPr="00A6274F">
        <w:t xml:space="preserve"> (</w:t>
      </w:r>
      <w:r>
        <w:t>control correctivo</w:t>
      </w:r>
      <w:r w:rsidR="00151415" w:rsidRPr="00A6274F">
        <w:t>), C</w:t>
      </w:r>
      <w:r>
        <w:t>D</w:t>
      </w:r>
      <w:r w:rsidR="00151415" w:rsidRPr="00A6274F">
        <w:t xml:space="preserve"> (control</w:t>
      </w:r>
      <w:r>
        <w:t xml:space="preserve"> detectivo</w:t>
      </w:r>
      <w:r w:rsidR="00151415" w:rsidRPr="00A6274F">
        <w:t>), C</w:t>
      </w:r>
      <w:r>
        <w:t>P</w:t>
      </w:r>
      <w:r w:rsidR="00151415" w:rsidRPr="00A6274F">
        <w:t xml:space="preserve"> (</w:t>
      </w:r>
      <w:r>
        <w:t>control preventivo)</w:t>
      </w:r>
    </w:p>
    <w:p w14:paraId="1D68DAF7" w14:textId="77777777" w:rsidR="00151415" w:rsidRPr="00A6274F" w:rsidRDefault="00151415" w:rsidP="001D3407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</w:pPr>
      <w:r w:rsidRPr="00A6274F">
        <w:t xml:space="preserve">Probabilidad: Frecuencia (número de veces) en la que se podría presentar un evento o se ha presentado y /o la posibilidad de que suceda el evento. Medición en escala de 1 a 10  </w:t>
      </w:r>
    </w:p>
    <w:p w14:paraId="5AA4EC80" w14:textId="77777777" w:rsidR="00151415" w:rsidRPr="00A6274F" w:rsidRDefault="00151415" w:rsidP="001D3407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</w:pPr>
      <w:r w:rsidRPr="00A6274F">
        <w:t xml:space="preserve">Impacto: Grado en que las consecuencias o efectos pueden generar pérdida si se llega a materializar el riesgo. Medición en escala de 1 a 10  </w:t>
      </w:r>
    </w:p>
    <w:p w14:paraId="0411E23D" w14:textId="77777777" w:rsidR="00151415" w:rsidRPr="00A6274F" w:rsidRDefault="00151415" w:rsidP="001D3407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</w:pPr>
      <w:r w:rsidRPr="00A6274F">
        <w:t>Evaluación del Riesgo: Es el resultado de multiplicar la probabilidad por el impacto, luego de confrontar el riesgo con la existencia y efectividad de los controles y factores mitigantes.</w:t>
      </w:r>
    </w:p>
    <w:p w14:paraId="3D20FBAD" w14:textId="77777777" w:rsidR="005C059C" w:rsidRPr="00A6274F" w:rsidRDefault="005C059C" w:rsidP="001D3407">
      <w:pPr>
        <w:pStyle w:val="Heading1"/>
        <w:numPr>
          <w:ilvl w:val="0"/>
          <w:numId w:val="4"/>
        </w:numPr>
        <w:spacing w:before="12pt"/>
        <w:rPr>
          <w:rFonts w:ascii="Times New Roman" w:hAnsi="Times New Roman"/>
          <w:sz w:val="24"/>
          <w:szCs w:val="24"/>
          <w:lang w:val="es-ES"/>
        </w:rPr>
      </w:pPr>
      <w:bookmarkStart w:id="1" w:name="_Toc95581472"/>
      <w:r w:rsidRPr="00A6274F">
        <w:rPr>
          <w:rFonts w:ascii="Times New Roman" w:hAnsi="Times New Roman"/>
          <w:sz w:val="24"/>
          <w:szCs w:val="24"/>
          <w:lang w:val="es-ES"/>
        </w:rPr>
        <w:t>METODOLOGIA I</w:t>
      </w:r>
      <w:r w:rsidR="00B71F9A" w:rsidRPr="00A6274F">
        <w:rPr>
          <w:rFonts w:ascii="Times New Roman" w:hAnsi="Times New Roman"/>
          <w:sz w:val="24"/>
          <w:szCs w:val="24"/>
          <w:lang w:val="es-ES"/>
        </w:rPr>
        <w:t>RIESGO</w:t>
      </w:r>
      <w:bookmarkEnd w:id="1"/>
    </w:p>
    <w:p w14:paraId="3563FA8F" w14:textId="77777777" w:rsidR="001955A3" w:rsidRPr="00A6274F" w:rsidRDefault="005C059C" w:rsidP="00BC410F">
      <w:pPr>
        <w:numPr>
          <w:ilvl w:val="0"/>
          <w:numId w:val="1"/>
        </w:numPr>
        <w:autoSpaceDE w:val="0"/>
        <w:autoSpaceDN w:val="0"/>
        <w:adjustRightInd w:val="0"/>
        <w:spacing w:before="12pt" w:after="0pt" w:line="12pt" w:lineRule="auto"/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sz w:val="24"/>
          <w:szCs w:val="24"/>
        </w:rPr>
        <w:t xml:space="preserve">Para facilitar el análisis, la empresa se divide en cuatro áreas o grupos de riesgo, bajo los cuales se agrupan distintas categorías de riesgo. </w:t>
      </w:r>
      <w:r w:rsidR="001955A3" w:rsidRPr="00A6274F">
        <w:rPr>
          <w:rFonts w:ascii="Times New Roman" w:hAnsi="Times New Roman"/>
          <w:sz w:val="24"/>
          <w:szCs w:val="24"/>
        </w:rPr>
        <w:t>El usuario podrá crear nuevas áreas y categorías en cada área</w:t>
      </w:r>
      <w:r w:rsidR="00FB2260" w:rsidRPr="00A6274F">
        <w:rPr>
          <w:rFonts w:ascii="Times New Roman" w:hAnsi="Times New Roman"/>
          <w:sz w:val="24"/>
          <w:szCs w:val="24"/>
        </w:rPr>
        <w:t>, eliminando las pre-gravadas si así lo desea</w:t>
      </w:r>
      <w:r w:rsidR="00A909CD" w:rsidRPr="00A6274F">
        <w:rPr>
          <w:rFonts w:ascii="Times New Roman" w:hAnsi="Times New Roman"/>
          <w:sz w:val="24"/>
          <w:szCs w:val="24"/>
        </w:rPr>
        <w:t xml:space="preserve"> y creando nuevas a su necesidad</w:t>
      </w:r>
      <w:r w:rsidR="001955A3" w:rsidRPr="00A6274F">
        <w:rPr>
          <w:rFonts w:ascii="Times New Roman" w:hAnsi="Times New Roman"/>
          <w:sz w:val="24"/>
          <w:szCs w:val="24"/>
        </w:rPr>
        <w:t>.</w:t>
      </w:r>
    </w:p>
    <w:p w14:paraId="57900A34" w14:textId="77777777" w:rsidR="007412CA" w:rsidRPr="00A6274F" w:rsidRDefault="005C059C" w:rsidP="001955A3">
      <w:pPr>
        <w:autoSpaceDE w:val="0"/>
        <w:autoSpaceDN w:val="0"/>
        <w:adjustRightInd w:val="0"/>
        <w:spacing w:before="12pt"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sz w:val="24"/>
          <w:szCs w:val="24"/>
        </w:rPr>
        <w:t xml:space="preserve">Las cuatro áreas y sus respectivas categorías </w:t>
      </w:r>
      <w:r w:rsidR="007412CA" w:rsidRPr="00A6274F">
        <w:rPr>
          <w:rFonts w:ascii="Times New Roman" w:hAnsi="Times New Roman"/>
          <w:sz w:val="24"/>
          <w:szCs w:val="24"/>
        </w:rPr>
        <w:t xml:space="preserve">de </w:t>
      </w:r>
      <w:r w:rsidRPr="00A6274F">
        <w:rPr>
          <w:rFonts w:ascii="Times New Roman" w:hAnsi="Times New Roman"/>
          <w:sz w:val="24"/>
          <w:szCs w:val="24"/>
        </w:rPr>
        <w:t xml:space="preserve">más </w:t>
      </w:r>
      <w:r w:rsidR="007412CA" w:rsidRPr="00A6274F">
        <w:rPr>
          <w:rFonts w:ascii="Times New Roman" w:hAnsi="Times New Roman"/>
          <w:sz w:val="24"/>
          <w:szCs w:val="24"/>
        </w:rPr>
        <w:t xml:space="preserve">frecuente </w:t>
      </w:r>
      <w:r w:rsidRPr="00A6274F">
        <w:rPr>
          <w:rFonts w:ascii="Times New Roman" w:hAnsi="Times New Roman"/>
          <w:sz w:val="24"/>
          <w:szCs w:val="24"/>
        </w:rPr>
        <w:t>us</w:t>
      </w:r>
      <w:r w:rsidR="007412CA" w:rsidRPr="00A6274F">
        <w:rPr>
          <w:rFonts w:ascii="Times New Roman" w:hAnsi="Times New Roman"/>
          <w:sz w:val="24"/>
          <w:szCs w:val="24"/>
        </w:rPr>
        <w:t>o</w:t>
      </w:r>
      <w:r w:rsidR="002F2625" w:rsidRPr="00A6274F">
        <w:rPr>
          <w:rFonts w:ascii="Times New Roman" w:hAnsi="Times New Roman"/>
          <w:sz w:val="24"/>
          <w:szCs w:val="24"/>
        </w:rPr>
        <w:t>,</w:t>
      </w:r>
      <w:r w:rsidRPr="00A6274F">
        <w:rPr>
          <w:rFonts w:ascii="Times New Roman" w:hAnsi="Times New Roman"/>
          <w:sz w:val="24"/>
          <w:szCs w:val="24"/>
        </w:rPr>
        <w:t xml:space="preserve"> </w:t>
      </w:r>
      <w:r w:rsidR="00560892" w:rsidRPr="00A6274F">
        <w:rPr>
          <w:rFonts w:ascii="Times New Roman" w:hAnsi="Times New Roman"/>
          <w:sz w:val="24"/>
          <w:szCs w:val="24"/>
        </w:rPr>
        <w:t xml:space="preserve">incluidas a manera de referencia, </w:t>
      </w:r>
      <w:r w:rsidRPr="00A6274F">
        <w:rPr>
          <w:rFonts w:ascii="Times New Roman" w:hAnsi="Times New Roman"/>
          <w:sz w:val="24"/>
          <w:szCs w:val="24"/>
        </w:rPr>
        <w:t>son las siguientes</w:t>
      </w:r>
      <w:r w:rsidR="007412CA" w:rsidRPr="00A6274F">
        <w:rPr>
          <w:rFonts w:ascii="Times New Roman" w:hAnsi="Times New Roman"/>
          <w:sz w:val="24"/>
          <w:szCs w:val="24"/>
        </w:rPr>
        <w:t>:</w:t>
      </w:r>
    </w:p>
    <w:p w14:paraId="4BE446F4" w14:textId="77777777" w:rsidR="006719E0" w:rsidRPr="00A6274F" w:rsidRDefault="006719E0" w:rsidP="006719E0">
      <w:pPr>
        <w:autoSpaceDE w:val="0"/>
        <w:autoSpaceDN w:val="0"/>
        <w:adjustRightInd w:val="0"/>
        <w:spacing w:after="0pt" w:line="12pt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442pt" w:type="dxa"/>
        <w:tblInd w:w="4pt" w:type="dxa"/>
        <w:tblCellMar>
          <w:start w:w="3.50pt" w:type="dxa"/>
          <w:end w:w="3.50pt" w:type="dxa"/>
        </w:tblCellMar>
        <w:tblLook w:firstRow="1" w:lastRow="0" w:firstColumn="1" w:lastColumn="0" w:noHBand="0" w:noVBand="1"/>
      </w:tblPr>
      <w:tblGrid>
        <w:gridCol w:w="1046"/>
        <w:gridCol w:w="1919"/>
        <w:gridCol w:w="1994"/>
        <w:gridCol w:w="2341"/>
        <w:gridCol w:w="1540"/>
      </w:tblGrid>
      <w:tr w:rsidR="00BB5376" w:rsidRPr="00BB5376" w14:paraId="42FB20F9" w14:textId="77777777" w:rsidTr="00BB5376">
        <w:trPr>
          <w:cantSplit/>
          <w:trHeight w:val="1695"/>
        </w:trPr>
        <w:tc>
          <w:tcPr>
            <w:tcW w:w="48pt" w:type="dxa"/>
            <w:tcBorders>
              <w:top w:val="single" w:sz="8" w:space="0" w:color="auto"/>
              <w:start w:val="single" w:sz="8" w:space="0" w:color="auto"/>
              <w:bottom w:val="nil"/>
              <w:end w:val="single" w:sz="8" w:space="0" w:color="auto"/>
            </w:tcBorders>
            <w:shd w:val="clear" w:color="000000" w:fill="4472C4"/>
            <w:noWrap/>
            <w:vAlign w:val="center"/>
            <w:hideMark/>
          </w:tcPr>
          <w:p w14:paraId="0F82E539" w14:textId="77777777" w:rsidR="00BB5376" w:rsidRPr="00BB5376" w:rsidRDefault="00BB5376" w:rsidP="00BB5376">
            <w:pPr>
              <w:spacing w:after="0pt" w:line="12pt" w:lineRule="auto"/>
              <w:jc w:val="center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  <w:r w:rsidRPr="00BB5376"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n-US" w:eastAsia="es-ES"/>
              </w:rPr>
              <w:lastRenderedPageBreak/>
              <w:t>ÁREA</w:t>
            </w:r>
          </w:p>
        </w:tc>
        <w:tc>
          <w:tcPr>
            <w:tcW w:w="104pt" w:type="dxa"/>
            <w:tcBorders>
              <w:top w:val="single" w:sz="8" w:space="0" w:color="auto"/>
              <w:start w:val="nil"/>
              <w:bottom w:val="single" w:sz="8" w:space="0" w:color="auto"/>
              <w:end w:val="single" w:sz="8" w:space="0" w:color="auto"/>
            </w:tcBorders>
            <w:shd w:val="clear" w:color="000000" w:fill="ED7D31"/>
            <w:vAlign w:val="center"/>
            <w:hideMark/>
          </w:tcPr>
          <w:p w14:paraId="2BA0625F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RECURSOS FISICOS Y FINANCIEROS (RFF)</w:t>
            </w:r>
          </w:p>
        </w:tc>
        <w:tc>
          <w:tcPr>
            <w:tcW w:w="95pt" w:type="dxa"/>
            <w:tcBorders>
              <w:top w:val="single" w:sz="8" w:space="0" w:color="auto"/>
              <w:start w:val="nil"/>
              <w:bottom w:val="single" w:sz="8" w:space="0" w:color="auto"/>
              <w:end w:val="single" w:sz="8" w:space="0" w:color="auto"/>
            </w:tcBorders>
            <w:shd w:val="clear" w:color="000000" w:fill="ED7D31"/>
            <w:vAlign w:val="center"/>
            <w:hideMark/>
          </w:tcPr>
          <w:p w14:paraId="42EAA5DC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es-ES"/>
              </w:rPr>
              <w:t>PROCESOS Y PRODUCTOS (PYP)</w:t>
            </w:r>
          </w:p>
        </w:tc>
        <w:tc>
          <w:tcPr>
            <w:tcW w:w="113pt" w:type="dxa"/>
            <w:tcBorders>
              <w:top w:val="single" w:sz="8" w:space="0" w:color="auto"/>
              <w:start w:val="nil"/>
              <w:bottom w:val="single" w:sz="8" w:space="0" w:color="auto"/>
              <w:end w:val="single" w:sz="8" w:space="0" w:color="auto"/>
            </w:tcBorders>
            <w:shd w:val="clear" w:color="000000" w:fill="ED7D31"/>
            <w:vAlign w:val="center"/>
            <w:hideMark/>
          </w:tcPr>
          <w:p w14:paraId="3EE9D079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ORGANIZACION, ADMINISTRACION Y GESTION (OAG)</w:t>
            </w:r>
          </w:p>
        </w:tc>
        <w:tc>
          <w:tcPr>
            <w:tcW w:w="82pt" w:type="dxa"/>
            <w:tcBorders>
              <w:top w:val="single" w:sz="8" w:space="0" w:color="auto"/>
              <w:start w:val="nil"/>
              <w:bottom w:val="single" w:sz="8" w:space="0" w:color="auto"/>
              <w:end w:val="single" w:sz="8" w:space="0" w:color="auto"/>
            </w:tcBorders>
            <w:shd w:val="clear" w:color="000000" w:fill="ED7D31"/>
            <w:vAlign w:val="center"/>
            <w:hideMark/>
          </w:tcPr>
          <w:p w14:paraId="2AEF8CD9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EXTERNOS Y DEL MERCADO (EYM)</w:t>
            </w:r>
          </w:p>
        </w:tc>
      </w:tr>
      <w:tr w:rsidR="00BB5376" w:rsidRPr="00BB5376" w14:paraId="78960E0F" w14:textId="77777777" w:rsidTr="00BB5376">
        <w:trPr>
          <w:trHeight w:val="840"/>
        </w:trPr>
        <w:tc>
          <w:tcPr>
            <w:tcW w:w="48pt" w:type="dxa"/>
            <w:vMerge w:val="restart"/>
            <w:tcBorders>
              <w:top w:val="single" w:sz="8" w:space="0" w:color="auto"/>
              <w:start w:val="single" w:sz="8" w:space="0" w:color="auto"/>
              <w:bottom w:val="single" w:sz="8" w:space="0" w:color="000000"/>
              <w:end w:val="single" w:sz="8" w:space="0" w:color="auto"/>
            </w:tcBorders>
            <w:shd w:val="clear" w:color="000000" w:fill="70AD47"/>
            <w:noWrap/>
            <w:textDirection w:val="rl"/>
            <w:vAlign w:val="center"/>
            <w:hideMark/>
          </w:tcPr>
          <w:p w14:paraId="372CB684" w14:textId="77777777" w:rsidR="00BB5376" w:rsidRPr="00BB5376" w:rsidRDefault="00BB5376" w:rsidP="00BB5376">
            <w:pPr>
              <w:spacing w:after="0pt" w:line="12pt" w:lineRule="auto"/>
              <w:jc w:val="center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  <w:r w:rsidRPr="00BB5376"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n-US" w:eastAsia="es-ES"/>
              </w:rPr>
              <w:t>CATEGORÍA</w:t>
            </w:r>
          </w:p>
        </w:tc>
        <w:tc>
          <w:tcPr>
            <w:tcW w:w="104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4962B96C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LIQUIDEZ</w:t>
            </w:r>
          </w:p>
        </w:tc>
        <w:tc>
          <w:tcPr>
            <w:tcW w:w="95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6B704B69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CRÉDITO</w:t>
            </w:r>
          </w:p>
        </w:tc>
        <w:tc>
          <w:tcPr>
            <w:tcW w:w="113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4E09D98E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GOBERNABILIDAD</w:t>
            </w:r>
          </w:p>
        </w:tc>
        <w:tc>
          <w:tcPr>
            <w:tcW w:w="82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6AEBF154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 xml:space="preserve">TASAS DE INTERÉS </w:t>
            </w:r>
          </w:p>
        </w:tc>
      </w:tr>
      <w:tr w:rsidR="00BB5376" w:rsidRPr="00BB5376" w14:paraId="431A75C2" w14:textId="77777777" w:rsidTr="00BB5376">
        <w:trPr>
          <w:trHeight w:val="555"/>
        </w:trPr>
        <w:tc>
          <w:tcPr>
            <w:tcW w:w="48pt" w:type="dxa"/>
            <w:vMerge/>
            <w:tcBorders>
              <w:top w:val="single" w:sz="8" w:space="0" w:color="auto"/>
              <w:start w:val="single" w:sz="8" w:space="0" w:color="auto"/>
              <w:bottom w:val="single" w:sz="8" w:space="0" w:color="000000"/>
              <w:end w:val="single" w:sz="8" w:space="0" w:color="auto"/>
            </w:tcBorders>
            <w:vAlign w:val="center"/>
            <w:hideMark/>
          </w:tcPr>
          <w:p w14:paraId="2FA6610B" w14:textId="77777777" w:rsidR="00BB5376" w:rsidRPr="00BB5376" w:rsidRDefault="00BB5376" w:rsidP="00BB5376">
            <w:pPr>
              <w:spacing w:after="0pt" w:line="12pt" w:lineRule="auto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</w:p>
        </w:tc>
        <w:tc>
          <w:tcPr>
            <w:tcW w:w="104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1CE5A5C2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INVERSIONES</w:t>
            </w:r>
          </w:p>
        </w:tc>
        <w:tc>
          <w:tcPr>
            <w:tcW w:w="95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3114D73F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AHORRO</w:t>
            </w:r>
          </w:p>
        </w:tc>
        <w:tc>
          <w:tcPr>
            <w:tcW w:w="113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07926894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CUMPLIMIENTO</w:t>
            </w:r>
          </w:p>
        </w:tc>
        <w:tc>
          <w:tcPr>
            <w:tcW w:w="82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16C29D55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TASA DE CAMBIO</w:t>
            </w:r>
          </w:p>
        </w:tc>
      </w:tr>
      <w:tr w:rsidR="00BB5376" w:rsidRPr="00BB5376" w14:paraId="3865D91B" w14:textId="77777777" w:rsidTr="00BB5376">
        <w:trPr>
          <w:trHeight w:val="525"/>
        </w:trPr>
        <w:tc>
          <w:tcPr>
            <w:tcW w:w="48pt" w:type="dxa"/>
            <w:vMerge/>
            <w:tcBorders>
              <w:top w:val="single" w:sz="8" w:space="0" w:color="auto"/>
              <w:start w:val="single" w:sz="8" w:space="0" w:color="auto"/>
              <w:bottom w:val="single" w:sz="8" w:space="0" w:color="000000"/>
              <w:end w:val="single" w:sz="8" w:space="0" w:color="auto"/>
            </w:tcBorders>
            <w:vAlign w:val="center"/>
            <w:hideMark/>
          </w:tcPr>
          <w:p w14:paraId="69246FF0" w14:textId="77777777" w:rsidR="00BB5376" w:rsidRPr="00BB5376" w:rsidRDefault="00BB5376" w:rsidP="00BB5376">
            <w:pPr>
              <w:spacing w:after="0pt" w:line="12pt" w:lineRule="auto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</w:p>
        </w:tc>
        <w:tc>
          <w:tcPr>
            <w:tcW w:w="104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35E72992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ACTIVOS FIJOS</w:t>
            </w:r>
          </w:p>
        </w:tc>
        <w:tc>
          <w:tcPr>
            <w:tcW w:w="95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0032A8A6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USUARIOS</w:t>
            </w:r>
          </w:p>
        </w:tc>
        <w:tc>
          <w:tcPr>
            <w:tcW w:w="113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327C9D48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GESTIÓN HUMANA</w:t>
            </w:r>
          </w:p>
        </w:tc>
        <w:tc>
          <w:tcPr>
            <w:tcW w:w="82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71AA96BE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SISTÉMICO</w:t>
            </w:r>
          </w:p>
        </w:tc>
      </w:tr>
      <w:tr w:rsidR="00BB5376" w:rsidRPr="00BB5376" w14:paraId="3199D1BA" w14:textId="77777777" w:rsidTr="00BB5376">
        <w:trPr>
          <w:trHeight w:val="585"/>
        </w:trPr>
        <w:tc>
          <w:tcPr>
            <w:tcW w:w="48pt" w:type="dxa"/>
            <w:vMerge/>
            <w:tcBorders>
              <w:top w:val="single" w:sz="8" w:space="0" w:color="auto"/>
              <w:start w:val="single" w:sz="8" w:space="0" w:color="auto"/>
              <w:bottom w:val="single" w:sz="8" w:space="0" w:color="000000"/>
              <w:end w:val="single" w:sz="8" w:space="0" w:color="auto"/>
            </w:tcBorders>
            <w:vAlign w:val="center"/>
            <w:hideMark/>
          </w:tcPr>
          <w:p w14:paraId="3646B1CF" w14:textId="77777777" w:rsidR="00BB5376" w:rsidRPr="00BB5376" w:rsidRDefault="00BB5376" w:rsidP="00BB5376">
            <w:pPr>
              <w:spacing w:after="0pt" w:line="12pt" w:lineRule="auto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</w:p>
        </w:tc>
        <w:tc>
          <w:tcPr>
            <w:tcW w:w="104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5120133C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SISTEMAS DE INFORMACION</w:t>
            </w:r>
          </w:p>
        </w:tc>
        <w:tc>
          <w:tcPr>
            <w:tcW w:w="95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568ED81C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TECNOLOGÍA</w:t>
            </w:r>
          </w:p>
        </w:tc>
        <w:tc>
          <w:tcPr>
            <w:tcW w:w="113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410598EB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FRAUDE</w:t>
            </w:r>
          </w:p>
        </w:tc>
        <w:tc>
          <w:tcPr>
            <w:tcW w:w="82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0EC834AF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MERCADEO</w:t>
            </w:r>
          </w:p>
        </w:tc>
      </w:tr>
      <w:tr w:rsidR="00BB5376" w:rsidRPr="00BB5376" w14:paraId="3E0DD9B4" w14:textId="77777777" w:rsidTr="00BB5376">
        <w:trPr>
          <w:trHeight w:val="660"/>
        </w:trPr>
        <w:tc>
          <w:tcPr>
            <w:tcW w:w="48pt" w:type="dxa"/>
            <w:vMerge/>
            <w:tcBorders>
              <w:top w:val="single" w:sz="8" w:space="0" w:color="auto"/>
              <w:start w:val="single" w:sz="8" w:space="0" w:color="auto"/>
              <w:bottom w:val="single" w:sz="8" w:space="0" w:color="000000"/>
              <w:end w:val="single" w:sz="8" w:space="0" w:color="auto"/>
            </w:tcBorders>
            <w:vAlign w:val="center"/>
            <w:hideMark/>
          </w:tcPr>
          <w:p w14:paraId="750F903A" w14:textId="77777777" w:rsidR="00BB5376" w:rsidRPr="00BB5376" w:rsidRDefault="00BB5376" w:rsidP="00BB5376">
            <w:pPr>
              <w:spacing w:after="0pt" w:line="12pt" w:lineRule="auto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</w:p>
        </w:tc>
        <w:tc>
          <w:tcPr>
            <w:tcW w:w="104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711D0218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INVENTARIOS</w:t>
            </w:r>
          </w:p>
        </w:tc>
        <w:tc>
          <w:tcPr>
            <w:tcW w:w="95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00E64AD5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CONTROL DE CALIDAD</w:t>
            </w:r>
          </w:p>
        </w:tc>
        <w:tc>
          <w:tcPr>
            <w:tcW w:w="113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1DD18773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LEGAL</w:t>
            </w:r>
          </w:p>
        </w:tc>
        <w:tc>
          <w:tcPr>
            <w:tcW w:w="82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0A4617DB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MEDIO AMBIENTE</w:t>
            </w:r>
          </w:p>
        </w:tc>
      </w:tr>
      <w:tr w:rsidR="00BB5376" w:rsidRPr="00BB5376" w14:paraId="6E386063" w14:textId="77777777" w:rsidTr="00BB5376">
        <w:trPr>
          <w:trHeight w:val="510"/>
        </w:trPr>
        <w:tc>
          <w:tcPr>
            <w:tcW w:w="48pt" w:type="dxa"/>
            <w:vMerge/>
            <w:tcBorders>
              <w:top w:val="single" w:sz="8" w:space="0" w:color="auto"/>
              <w:start w:val="single" w:sz="8" w:space="0" w:color="auto"/>
              <w:bottom w:val="single" w:sz="8" w:space="0" w:color="000000"/>
              <w:end w:val="single" w:sz="8" w:space="0" w:color="auto"/>
            </w:tcBorders>
            <w:vAlign w:val="center"/>
            <w:hideMark/>
          </w:tcPr>
          <w:p w14:paraId="3465A5DF" w14:textId="77777777" w:rsidR="00BB5376" w:rsidRPr="00BB5376" w:rsidRDefault="00BB5376" w:rsidP="00BB5376">
            <w:pPr>
              <w:spacing w:after="0pt" w:line="12pt" w:lineRule="auto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</w:p>
        </w:tc>
        <w:tc>
          <w:tcPr>
            <w:tcW w:w="104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3A992524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INTANGIBLES</w:t>
            </w:r>
          </w:p>
        </w:tc>
        <w:tc>
          <w:tcPr>
            <w:tcW w:w="95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2032BAB6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MANUFACTURA</w:t>
            </w:r>
          </w:p>
        </w:tc>
        <w:tc>
          <w:tcPr>
            <w:tcW w:w="113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5531896B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REPUTACIONAL</w:t>
            </w:r>
          </w:p>
        </w:tc>
        <w:tc>
          <w:tcPr>
            <w:tcW w:w="82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000000" w:fill="AEAAAA"/>
            <w:vAlign w:val="center"/>
            <w:hideMark/>
          </w:tcPr>
          <w:p w14:paraId="6871BBA4" w14:textId="77777777" w:rsidR="00BB5376" w:rsidRPr="00BB5376" w:rsidRDefault="00BB5376" w:rsidP="00BB5376">
            <w:pPr>
              <w:spacing w:after="0pt" w:line="12pt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ES" w:eastAsia="es-ES"/>
              </w:rPr>
            </w:pPr>
            <w:r w:rsidRPr="00BB5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ES"/>
              </w:rPr>
              <w:t>RSE</w:t>
            </w:r>
          </w:p>
        </w:tc>
      </w:tr>
    </w:tbl>
    <w:p w14:paraId="03D69FB1" w14:textId="77777777" w:rsidR="006719E0" w:rsidRDefault="006719E0" w:rsidP="00A14A33">
      <w:pPr>
        <w:autoSpaceDE w:val="0"/>
        <w:autoSpaceDN w:val="0"/>
        <w:adjustRightInd w:val="0"/>
        <w:spacing w:after="0pt" w:line="12pt" w:lineRule="auto"/>
        <w:ind w:start="36pt"/>
        <w:jc w:val="both"/>
        <w:rPr>
          <w:rFonts w:ascii="Times New Roman" w:hAnsi="Times New Roman"/>
          <w:sz w:val="24"/>
          <w:szCs w:val="24"/>
        </w:rPr>
      </w:pPr>
    </w:p>
    <w:p w14:paraId="5BB9082A" w14:textId="77777777" w:rsidR="008566DB" w:rsidRPr="00A6274F" w:rsidRDefault="008566DB" w:rsidP="00F83D8B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sz w:val="24"/>
          <w:szCs w:val="24"/>
        </w:rPr>
        <w:t xml:space="preserve">El sector solidario puede también establecer áreas y categorías </w:t>
      </w:r>
      <w:r w:rsidR="004F63E7" w:rsidRPr="00A6274F">
        <w:rPr>
          <w:rFonts w:ascii="Times New Roman" w:hAnsi="Times New Roman"/>
          <w:sz w:val="24"/>
          <w:szCs w:val="24"/>
        </w:rPr>
        <w:t>de acuerdo con el</w:t>
      </w:r>
      <w:r w:rsidRPr="00A6274F">
        <w:rPr>
          <w:rFonts w:ascii="Times New Roman" w:hAnsi="Times New Roman"/>
          <w:sz w:val="24"/>
          <w:szCs w:val="24"/>
        </w:rPr>
        <w:t xml:space="preserve"> SIAR (Sistema Integral de Administración de Riesgos) de tal manera que se creen área</w:t>
      </w:r>
      <w:r w:rsidR="004F63E7" w:rsidRPr="00A6274F">
        <w:rPr>
          <w:rFonts w:ascii="Times New Roman" w:hAnsi="Times New Roman"/>
          <w:sz w:val="24"/>
          <w:szCs w:val="24"/>
        </w:rPr>
        <w:t>s</w:t>
      </w:r>
      <w:r w:rsidRPr="00A6274F">
        <w:rPr>
          <w:rFonts w:ascii="Times New Roman" w:hAnsi="Times New Roman"/>
          <w:sz w:val="24"/>
          <w:szCs w:val="24"/>
        </w:rPr>
        <w:t xml:space="preserve"> por cada sistema de riesgo</w:t>
      </w:r>
      <w:r w:rsidR="004F63E7" w:rsidRPr="00A6274F">
        <w:rPr>
          <w:rFonts w:ascii="Times New Roman" w:hAnsi="Times New Roman"/>
          <w:sz w:val="24"/>
          <w:szCs w:val="24"/>
        </w:rPr>
        <w:t xml:space="preserve"> (</w:t>
      </w:r>
      <w:r w:rsidRPr="00A6274F">
        <w:rPr>
          <w:rFonts w:ascii="Times New Roman" w:hAnsi="Times New Roman"/>
          <w:sz w:val="24"/>
          <w:szCs w:val="24"/>
        </w:rPr>
        <w:t xml:space="preserve">SARC: riesgo de crédito </w:t>
      </w:r>
      <w:r w:rsidR="004F63E7" w:rsidRPr="00A6274F">
        <w:rPr>
          <w:rFonts w:ascii="Times New Roman" w:hAnsi="Times New Roman"/>
          <w:sz w:val="24"/>
          <w:szCs w:val="24"/>
        </w:rPr>
        <w:t xml:space="preserve">- </w:t>
      </w:r>
      <w:r w:rsidRPr="00A6274F">
        <w:rPr>
          <w:rFonts w:ascii="Times New Roman" w:hAnsi="Times New Roman"/>
          <w:sz w:val="24"/>
          <w:szCs w:val="24"/>
        </w:rPr>
        <w:t>SARL: riesgo de liquidez</w:t>
      </w:r>
      <w:r w:rsidR="004F63E7" w:rsidRPr="00A6274F">
        <w:rPr>
          <w:rFonts w:ascii="Times New Roman" w:hAnsi="Times New Roman"/>
          <w:sz w:val="24"/>
          <w:szCs w:val="24"/>
        </w:rPr>
        <w:t xml:space="preserve"> - </w:t>
      </w:r>
      <w:r w:rsidRPr="00A6274F">
        <w:rPr>
          <w:rFonts w:ascii="Times New Roman" w:hAnsi="Times New Roman"/>
          <w:sz w:val="24"/>
          <w:szCs w:val="24"/>
        </w:rPr>
        <w:t>SARM: riesgo de mercado</w:t>
      </w:r>
      <w:r w:rsidR="004F63E7" w:rsidRPr="00A6274F">
        <w:rPr>
          <w:rFonts w:ascii="Times New Roman" w:hAnsi="Times New Roman"/>
          <w:sz w:val="24"/>
          <w:szCs w:val="24"/>
        </w:rPr>
        <w:t xml:space="preserve"> - </w:t>
      </w:r>
      <w:r w:rsidRPr="00A6274F">
        <w:rPr>
          <w:rFonts w:ascii="Times New Roman" w:hAnsi="Times New Roman"/>
          <w:sz w:val="24"/>
          <w:szCs w:val="24"/>
        </w:rPr>
        <w:t>SARO: riesgo operativo</w:t>
      </w:r>
      <w:r w:rsidR="004F63E7" w:rsidRPr="00A6274F">
        <w:rPr>
          <w:rFonts w:ascii="Times New Roman" w:hAnsi="Times New Roman"/>
          <w:sz w:val="24"/>
          <w:szCs w:val="24"/>
        </w:rPr>
        <w:t xml:space="preserve"> y </w:t>
      </w:r>
      <w:r w:rsidRPr="00A6274F">
        <w:rPr>
          <w:rFonts w:ascii="Times New Roman" w:hAnsi="Times New Roman"/>
          <w:sz w:val="24"/>
          <w:szCs w:val="24"/>
        </w:rPr>
        <w:t>SARLAFT: lavado de activos / financiación del terrorismo</w:t>
      </w:r>
      <w:r w:rsidR="00D944C3" w:rsidRPr="00A6274F">
        <w:rPr>
          <w:rFonts w:ascii="Times New Roman" w:hAnsi="Times New Roman"/>
          <w:sz w:val="24"/>
          <w:szCs w:val="24"/>
        </w:rPr>
        <w:t>)</w:t>
      </w:r>
      <w:r w:rsidR="004F63E7" w:rsidRPr="00A6274F">
        <w:rPr>
          <w:rFonts w:ascii="Times New Roman" w:hAnsi="Times New Roman"/>
          <w:sz w:val="24"/>
          <w:szCs w:val="24"/>
        </w:rPr>
        <w:t xml:space="preserve">. Posteriormente crear categorías para cada sistema </w:t>
      </w:r>
      <w:r w:rsidR="00282970">
        <w:rPr>
          <w:rFonts w:ascii="Times New Roman" w:hAnsi="Times New Roman"/>
          <w:sz w:val="24"/>
          <w:szCs w:val="24"/>
        </w:rPr>
        <w:t xml:space="preserve">(área) </w:t>
      </w:r>
      <w:r w:rsidR="004F63E7" w:rsidRPr="00A6274F">
        <w:rPr>
          <w:rFonts w:ascii="Times New Roman" w:hAnsi="Times New Roman"/>
          <w:sz w:val="24"/>
          <w:szCs w:val="24"/>
        </w:rPr>
        <w:t>de riesgo, p.e., para el SARO</w:t>
      </w:r>
      <w:r w:rsidR="00F83D8B">
        <w:rPr>
          <w:rFonts w:ascii="Times New Roman" w:hAnsi="Times New Roman"/>
          <w:sz w:val="24"/>
          <w:szCs w:val="24"/>
        </w:rPr>
        <w:t>:</w:t>
      </w:r>
    </w:p>
    <w:tbl>
      <w:tblPr>
        <w:tblpPr w:leftFromText="141" w:rightFromText="141" w:vertAnchor="text" w:horzAnchor="page" w:tblpX="3396" w:tblpY="106"/>
        <w:tblW w:w="321pt" w:type="dxa"/>
        <w:tblCellMar>
          <w:start w:w="3.50pt" w:type="dxa"/>
          <w:end w:w="3.50pt" w:type="dxa"/>
        </w:tblCellMar>
        <w:tblLook w:firstRow="1" w:lastRow="0" w:firstColumn="1" w:lastColumn="0" w:noHBand="0" w:noVBand="1"/>
      </w:tblPr>
      <w:tblGrid>
        <w:gridCol w:w="1760"/>
        <w:gridCol w:w="4660"/>
      </w:tblGrid>
      <w:tr w:rsidR="00F83D8B" w:rsidRPr="00F83D8B" w14:paraId="479A424F" w14:textId="77777777" w:rsidTr="00F83D8B">
        <w:trPr>
          <w:trHeight w:val="540"/>
        </w:trPr>
        <w:tc>
          <w:tcPr>
            <w:tcW w:w="88pt" w:type="dxa"/>
            <w:tcBorders>
              <w:top w:val="single" w:sz="8" w:space="0" w:color="auto"/>
              <w:start w:val="single" w:sz="8" w:space="0" w:color="auto"/>
              <w:bottom w:val="nil"/>
              <w:end w:val="single" w:sz="8" w:space="0" w:color="auto"/>
            </w:tcBorders>
            <w:shd w:val="clear" w:color="000000" w:fill="4472C4"/>
            <w:noWrap/>
            <w:vAlign w:val="center"/>
            <w:hideMark/>
          </w:tcPr>
          <w:p w14:paraId="647B1C4E" w14:textId="77777777" w:rsidR="00F83D8B" w:rsidRPr="00F83D8B" w:rsidRDefault="00F83D8B" w:rsidP="00F83D8B">
            <w:pPr>
              <w:spacing w:after="0pt" w:line="12pt" w:lineRule="auto"/>
              <w:jc w:val="center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  <w:r w:rsidRPr="00F83D8B"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  <w:t>ÁREA:</w:t>
            </w:r>
          </w:p>
        </w:tc>
        <w:tc>
          <w:tcPr>
            <w:tcW w:w="233pt" w:type="dxa"/>
            <w:tcBorders>
              <w:top w:val="single" w:sz="8" w:space="0" w:color="auto"/>
              <w:start w:val="nil"/>
              <w:bottom w:val="single" w:sz="8" w:space="0" w:color="auto"/>
              <w:end w:val="single" w:sz="8" w:space="0" w:color="auto"/>
            </w:tcBorders>
            <w:shd w:val="clear" w:color="000000" w:fill="4472C4"/>
            <w:vAlign w:val="center"/>
            <w:hideMark/>
          </w:tcPr>
          <w:p w14:paraId="61F9CF80" w14:textId="77777777" w:rsidR="00F83D8B" w:rsidRPr="00F83D8B" w:rsidRDefault="00F83D8B" w:rsidP="00F83D8B">
            <w:pPr>
              <w:spacing w:after="0pt" w:line="12pt" w:lineRule="auto"/>
              <w:jc w:val="center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  <w:r w:rsidRPr="00F83D8B"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  <w:t>SARO</w:t>
            </w:r>
          </w:p>
        </w:tc>
      </w:tr>
      <w:tr w:rsidR="00F83D8B" w:rsidRPr="00F83D8B" w14:paraId="69FA7F28" w14:textId="77777777" w:rsidTr="00F83D8B">
        <w:trPr>
          <w:trHeight w:val="540"/>
        </w:trPr>
        <w:tc>
          <w:tcPr>
            <w:tcW w:w="88pt" w:type="dxa"/>
            <w:vMerge w:val="restart"/>
            <w:tcBorders>
              <w:top w:val="single" w:sz="8" w:space="0" w:color="auto"/>
              <w:start w:val="single" w:sz="8" w:space="0" w:color="auto"/>
              <w:bottom w:val="single" w:sz="8" w:space="0" w:color="000000"/>
              <w:end w:val="single" w:sz="8" w:space="0" w:color="auto"/>
            </w:tcBorders>
            <w:shd w:val="clear" w:color="000000" w:fill="70AD47"/>
            <w:noWrap/>
            <w:textDirection w:val="rl"/>
            <w:vAlign w:val="center"/>
            <w:hideMark/>
          </w:tcPr>
          <w:p w14:paraId="03EE9E41" w14:textId="77777777" w:rsidR="00F83D8B" w:rsidRPr="00F83D8B" w:rsidRDefault="00F83D8B" w:rsidP="00F83D8B">
            <w:pPr>
              <w:spacing w:after="0pt" w:line="12pt" w:lineRule="auto"/>
              <w:jc w:val="center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  <w:r w:rsidRPr="00F83D8B"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  <w:t>CATEGORÍAS:</w:t>
            </w:r>
          </w:p>
        </w:tc>
        <w:tc>
          <w:tcPr>
            <w:tcW w:w="233pt" w:type="dxa"/>
            <w:tcBorders>
              <w:top w:val="nil"/>
              <w:start w:val="nil"/>
              <w:bottom w:val="nil"/>
              <w:end w:val="single" w:sz="8" w:space="0" w:color="auto"/>
            </w:tcBorders>
            <w:shd w:val="clear" w:color="000000" w:fill="ED7D31"/>
            <w:noWrap/>
            <w:vAlign w:val="center"/>
            <w:hideMark/>
          </w:tcPr>
          <w:p w14:paraId="7439D703" w14:textId="77777777" w:rsidR="00F83D8B" w:rsidRPr="00F83D8B" w:rsidRDefault="00F83D8B" w:rsidP="00F83D8B">
            <w:pPr>
              <w:spacing w:after="0pt" w:line="12pt" w:lineRule="auto"/>
              <w:jc w:val="center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  <w:r w:rsidRPr="00F83D8B"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  <w:t xml:space="preserve">procesos </w:t>
            </w:r>
          </w:p>
        </w:tc>
      </w:tr>
      <w:tr w:rsidR="00F83D8B" w:rsidRPr="00F83D8B" w14:paraId="471CBBFF" w14:textId="77777777" w:rsidTr="00F83D8B">
        <w:trPr>
          <w:trHeight w:val="495"/>
        </w:trPr>
        <w:tc>
          <w:tcPr>
            <w:tcW w:w="88pt" w:type="dxa"/>
            <w:vMerge/>
            <w:tcBorders>
              <w:top w:val="single" w:sz="8" w:space="0" w:color="auto"/>
              <w:start w:val="single" w:sz="8" w:space="0" w:color="auto"/>
              <w:bottom w:val="single" w:sz="8" w:space="0" w:color="000000"/>
              <w:end w:val="single" w:sz="8" w:space="0" w:color="auto"/>
            </w:tcBorders>
            <w:vAlign w:val="center"/>
            <w:hideMark/>
          </w:tcPr>
          <w:p w14:paraId="49ECFF1E" w14:textId="77777777" w:rsidR="00F83D8B" w:rsidRPr="00F83D8B" w:rsidRDefault="00F83D8B" w:rsidP="00F83D8B">
            <w:pPr>
              <w:spacing w:after="0pt" w:line="12pt" w:lineRule="auto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</w:p>
        </w:tc>
        <w:tc>
          <w:tcPr>
            <w:tcW w:w="233pt" w:type="dxa"/>
            <w:tcBorders>
              <w:top w:val="single" w:sz="8" w:space="0" w:color="auto"/>
              <w:start w:val="nil"/>
              <w:bottom w:val="nil"/>
              <w:end w:val="single" w:sz="8" w:space="0" w:color="auto"/>
            </w:tcBorders>
            <w:shd w:val="clear" w:color="000000" w:fill="ED7D31"/>
            <w:noWrap/>
            <w:vAlign w:val="center"/>
            <w:hideMark/>
          </w:tcPr>
          <w:p w14:paraId="2403F6B8" w14:textId="77777777" w:rsidR="00F83D8B" w:rsidRPr="00F83D8B" w:rsidRDefault="00F83D8B" w:rsidP="00F83D8B">
            <w:pPr>
              <w:spacing w:after="0pt" w:line="12pt" w:lineRule="auto"/>
              <w:jc w:val="center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  <w:r w:rsidRPr="00F83D8B"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  <w:t xml:space="preserve">recurso humano </w:t>
            </w:r>
          </w:p>
        </w:tc>
      </w:tr>
      <w:tr w:rsidR="00F83D8B" w:rsidRPr="00F83D8B" w14:paraId="73E58146" w14:textId="77777777" w:rsidTr="00F83D8B">
        <w:trPr>
          <w:trHeight w:val="540"/>
        </w:trPr>
        <w:tc>
          <w:tcPr>
            <w:tcW w:w="88pt" w:type="dxa"/>
            <w:vMerge/>
            <w:tcBorders>
              <w:top w:val="single" w:sz="8" w:space="0" w:color="auto"/>
              <w:start w:val="single" w:sz="8" w:space="0" w:color="auto"/>
              <w:bottom w:val="single" w:sz="8" w:space="0" w:color="000000"/>
              <w:end w:val="single" w:sz="8" w:space="0" w:color="auto"/>
            </w:tcBorders>
            <w:vAlign w:val="center"/>
            <w:hideMark/>
          </w:tcPr>
          <w:p w14:paraId="34650698" w14:textId="77777777" w:rsidR="00F83D8B" w:rsidRPr="00F83D8B" w:rsidRDefault="00F83D8B" w:rsidP="00F83D8B">
            <w:pPr>
              <w:spacing w:after="0pt" w:line="12pt" w:lineRule="auto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</w:p>
        </w:tc>
        <w:tc>
          <w:tcPr>
            <w:tcW w:w="233pt" w:type="dxa"/>
            <w:tcBorders>
              <w:top w:val="single" w:sz="8" w:space="0" w:color="auto"/>
              <w:start w:val="nil"/>
              <w:bottom w:val="nil"/>
              <w:end w:val="single" w:sz="8" w:space="0" w:color="auto"/>
            </w:tcBorders>
            <w:shd w:val="clear" w:color="000000" w:fill="ED7D31"/>
            <w:noWrap/>
            <w:vAlign w:val="center"/>
            <w:hideMark/>
          </w:tcPr>
          <w:p w14:paraId="22BAD0B5" w14:textId="77777777" w:rsidR="00F83D8B" w:rsidRPr="00F83D8B" w:rsidRDefault="00F83D8B" w:rsidP="00F83D8B">
            <w:pPr>
              <w:spacing w:after="0pt" w:line="12pt" w:lineRule="auto"/>
              <w:jc w:val="center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  <w:r w:rsidRPr="00F83D8B"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  <w:t xml:space="preserve">tecnología </w:t>
            </w:r>
          </w:p>
        </w:tc>
      </w:tr>
      <w:tr w:rsidR="00F83D8B" w:rsidRPr="00F83D8B" w14:paraId="075BC4F0" w14:textId="77777777" w:rsidTr="00F83D8B">
        <w:trPr>
          <w:trHeight w:val="585"/>
        </w:trPr>
        <w:tc>
          <w:tcPr>
            <w:tcW w:w="88pt" w:type="dxa"/>
            <w:vMerge/>
            <w:tcBorders>
              <w:top w:val="single" w:sz="8" w:space="0" w:color="auto"/>
              <w:start w:val="single" w:sz="8" w:space="0" w:color="auto"/>
              <w:bottom w:val="single" w:sz="8" w:space="0" w:color="000000"/>
              <w:end w:val="single" w:sz="8" w:space="0" w:color="auto"/>
            </w:tcBorders>
            <w:vAlign w:val="center"/>
            <w:hideMark/>
          </w:tcPr>
          <w:p w14:paraId="469D4C3F" w14:textId="77777777" w:rsidR="00F83D8B" w:rsidRPr="00F83D8B" w:rsidRDefault="00F83D8B" w:rsidP="00F83D8B">
            <w:pPr>
              <w:spacing w:after="0pt" w:line="12pt" w:lineRule="auto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</w:p>
        </w:tc>
        <w:tc>
          <w:tcPr>
            <w:tcW w:w="233pt" w:type="dxa"/>
            <w:tcBorders>
              <w:top w:val="single" w:sz="8" w:space="0" w:color="auto"/>
              <w:start w:val="nil"/>
              <w:bottom w:val="nil"/>
              <w:end w:val="single" w:sz="8" w:space="0" w:color="auto"/>
            </w:tcBorders>
            <w:shd w:val="clear" w:color="000000" w:fill="ED7D31"/>
            <w:noWrap/>
            <w:vAlign w:val="center"/>
            <w:hideMark/>
          </w:tcPr>
          <w:p w14:paraId="1B82E36E" w14:textId="77777777" w:rsidR="00F83D8B" w:rsidRPr="00F83D8B" w:rsidRDefault="00F83D8B" w:rsidP="00F83D8B">
            <w:pPr>
              <w:spacing w:after="0pt" w:line="12pt" w:lineRule="auto"/>
              <w:jc w:val="center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  <w:r w:rsidRPr="00F83D8B"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  <w:t>infraestructura física</w:t>
            </w:r>
          </w:p>
        </w:tc>
      </w:tr>
      <w:tr w:rsidR="00F83D8B" w:rsidRPr="00F83D8B" w14:paraId="41A27E50" w14:textId="77777777" w:rsidTr="00F83D8B">
        <w:trPr>
          <w:trHeight w:val="510"/>
        </w:trPr>
        <w:tc>
          <w:tcPr>
            <w:tcW w:w="88pt" w:type="dxa"/>
            <w:vMerge/>
            <w:tcBorders>
              <w:top w:val="single" w:sz="8" w:space="0" w:color="auto"/>
              <w:start w:val="single" w:sz="8" w:space="0" w:color="auto"/>
              <w:bottom w:val="single" w:sz="8" w:space="0" w:color="000000"/>
              <w:end w:val="single" w:sz="8" w:space="0" w:color="auto"/>
            </w:tcBorders>
            <w:vAlign w:val="center"/>
            <w:hideMark/>
          </w:tcPr>
          <w:p w14:paraId="669ED3B9" w14:textId="77777777" w:rsidR="00F83D8B" w:rsidRPr="00F83D8B" w:rsidRDefault="00F83D8B" w:rsidP="00F83D8B">
            <w:pPr>
              <w:spacing w:after="0pt" w:line="12pt" w:lineRule="auto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</w:p>
        </w:tc>
        <w:tc>
          <w:tcPr>
            <w:tcW w:w="233pt" w:type="dxa"/>
            <w:tcBorders>
              <w:top w:val="single" w:sz="8" w:space="0" w:color="auto"/>
              <w:start w:val="nil"/>
              <w:bottom w:val="nil"/>
              <w:end w:val="single" w:sz="8" w:space="0" w:color="auto"/>
            </w:tcBorders>
            <w:shd w:val="clear" w:color="000000" w:fill="ED7D31"/>
            <w:noWrap/>
            <w:vAlign w:val="center"/>
            <w:hideMark/>
          </w:tcPr>
          <w:p w14:paraId="762D444F" w14:textId="77777777" w:rsidR="00F83D8B" w:rsidRPr="00F83D8B" w:rsidRDefault="00F83D8B" w:rsidP="00F83D8B">
            <w:pPr>
              <w:spacing w:after="0pt" w:line="12pt" w:lineRule="auto"/>
              <w:jc w:val="center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  <w:r w:rsidRPr="00F83D8B"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  <w:t>acontecimientos externos</w:t>
            </w:r>
          </w:p>
        </w:tc>
      </w:tr>
      <w:tr w:rsidR="00F83D8B" w:rsidRPr="00F83D8B" w14:paraId="2F7531F0" w14:textId="77777777" w:rsidTr="00F83D8B">
        <w:trPr>
          <w:trHeight w:val="540"/>
        </w:trPr>
        <w:tc>
          <w:tcPr>
            <w:tcW w:w="88pt" w:type="dxa"/>
            <w:vMerge/>
            <w:tcBorders>
              <w:top w:val="single" w:sz="8" w:space="0" w:color="auto"/>
              <w:start w:val="single" w:sz="8" w:space="0" w:color="auto"/>
              <w:bottom w:val="single" w:sz="8" w:space="0" w:color="000000"/>
              <w:end w:val="single" w:sz="8" w:space="0" w:color="auto"/>
            </w:tcBorders>
            <w:vAlign w:val="center"/>
            <w:hideMark/>
          </w:tcPr>
          <w:p w14:paraId="11D4A765" w14:textId="77777777" w:rsidR="00F83D8B" w:rsidRPr="00F83D8B" w:rsidRDefault="00F83D8B" w:rsidP="00F83D8B">
            <w:pPr>
              <w:spacing w:after="0pt" w:line="12pt" w:lineRule="auto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</w:p>
        </w:tc>
        <w:tc>
          <w:tcPr>
            <w:tcW w:w="233pt" w:type="dxa"/>
            <w:tcBorders>
              <w:top w:val="single" w:sz="8" w:space="0" w:color="auto"/>
              <w:start w:val="nil"/>
              <w:bottom w:val="nil"/>
              <w:end w:val="single" w:sz="8" w:space="0" w:color="auto"/>
            </w:tcBorders>
            <w:shd w:val="clear" w:color="000000" w:fill="ED7D31"/>
            <w:noWrap/>
            <w:vAlign w:val="center"/>
            <w:hideMark/>
          </w:tcPr>
          <w:p w14:paraId="2626897C" w14:textId="77777777" w:rsidR="00F83D8B" w:rsidRPr="00F83D8B" w:rsidRDefault="00F83D8B" w:rsidP="00F83D8B">
            <w:pPr>
              <w:spacing w:after="0pt" w:line="12pt" w:lineRule="auto"/>
              <w:jc w:val="center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  <w:r w:rsidRPr="00F83D8B"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  <w:t xml:space="preserve"> legal</w:t>
            </w:r>
            <w:r w:rsidRPr="00F83D8B">
              <w:rPr>
                <w:rFonts w:eastAsia="Times New Roman" w:cs="Calibri"/>
                <w:color w:val="000000"/>
                <w:sz w:val="40"/>
                <w:szCs w:val="40"/>
                <w:lang w:val="es-ES" w:eastAsia="es-ES"/>
              </w:rPr>
              <w:t xml:space="preserve"> </w:t>
            </w:r>
          </w:p>
        </w:tc>
      </w:tr>
      <w:tr w:rsidR="00F83D8B" w:rsidRPr="00F83D8B" w14:paraId="665971C3" w14:textId="77777777" w:rsidTr="00F83D8B">
        <w:trPr>
          <w:trHeight w:val="540"/>
        </w:trPr>
        <w:tc>
          <w:tcPr>
            <w:tcW w:w="88pt" w:type="dxa"/>
            <w:vMerge/>
            <w:tcBorders>
              <w:top w:val="single" w:sz="8" w:space="0" w:color="auto"/>
              <w:start w:val="single" w:sz="8" w:space="0" w:color="auto"/>
              <w:bottom w:val="single" w:sz="8" w:space="0" w:color="000000"/>
              <w:end w:val="single" w:sz="8" w:space="0" w:color="auto"/>
            </w:tcBorders>
            <w:vAlign w:val="center"/>
            <w:hideMark/>
          </w:tcPr>
          <w:p w14:paraId="3E09A080" w14:textId="77777777" w:rsidR="00F83D8B" w:rsidRPr="00F83D8B" w:rsidRDefault="00F83D8B" w:rsidP="00F83D8B">
            <w:pPr>
              <w:spacing w:after="0pt" w:line="12pt" w:lineRule="auto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</w:p>
        </w:tc>
        <w:tc>
          <w:tcPr>
            <w:tcW w:w="233pt" w:type="dxa"/>
            <w:tcBorders>
              <w:top w:val="single" w:sz="8" w:space="0" w:color="auto"/>
              <w:start w:val="nil"/>
              <w:bottom w:val="nil"/>
              <w:end w:val="single" w:sz="8" w:space="0" w:color="auto"/>
            </w:tcBorders>
            <w:shd w:val="clear" w:color="000000" w:fill="ED7D31"/>
            <w:noWrap/>
            <w:vAlign w:val="center"/>
            <w:hideMark/>
          </w:tcPr>
          <w:p w14:paraId="125F1FF3" w14:textId="77777777" w:rsidR="00F83D8B" w:rsidRPr="00F83D8B" w:rsidRDefault="00F83D8B" w:rsidP="00F83D8B">
            <w:pPr>
              <w:spacing w:after="0pt" w:line="12pt" w:lineRule="auto"/>
              <w:jc w:val="center"/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</w:pPr>
            <w:r w:rsidRPr="00F83D8B">
              <w:rPr>
                <w:rFonts w:eastAsia="Times New Roman" w:cs="Calibri"/>
                <w:b/>
                <w:bCs/>
                <w:color w:val="000000"/>
                <w:sz w:val="40"/>
                <w:szCs w:val="40"/>
                <w:lang w:val="es-ES" w:eastAsia="es-ES"/>
              </w:rPr>
              <w:t>reputacional</w:t>
            </w:r>
          </w:p>
        </w:tc>
      </w:tr>
    </w:tbl>
    <w:p w14:paraId="106E206E" w14:textId="77777777" w:rsidR="00282970" w:rsidRDefault="00282970" w:rsidP="00C8216C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6BDEE696" w14:textId="77777777" w:rsidR="00282970" w:rsidRDefault="00282970" w:rsidP="00C8216C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61410565" w14:textId="77777777" w:rsidR="00F83D8B" w:rsidRDefault="00F83D8B" w:rsidP="00C8216C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1678EC1B" w14:textId="77777777" w:rsidR="00F83D8B" w:rsidRDefault="00F83D8B" w:rsidP="00C8216C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38067750" w14:textId="77777777" w:rsidR="00F83D8B" w:rsidRDefault="00F83D8B" w:rsidP="00C8216C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6B1C180B" w14:textId="77777777" w:rsidR="00F83D8B" w:rsidRDefault="00F83D8B" w:rsidP="00C8216C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2FD351FD" w14:textId="77777777" w:rsidR="00F83D8B" w:rsidRDefault="00F83D8B" w:rsidP="00C8216C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58FD1147" w14:textId="77777777" w:rsidR="00F83D8B" w:rsidRDefault="00F83D8B" w:rsidP="00C8216C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7F8CBDBC" w14:textId="77777777" w:rsidR="00282970" w:rsidRDefault="00282970" w:rsidP="00C8216C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5557D98B" w14:textId="77777777" w:rsidR="00282970" w:rsidRDefault="00282970" w:rsidP="00C8216C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26419A44" w14:textId="77777777" w:rsidR="00F83D8B" w:rsidRDefault="00F83D8B" w:rsidP="00C8216C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3DC7E457" w14:textId="77777777" w:rsidR="00F83D8B" w:rsidRDefault="00F83D8B" w:rsidP="00C8216C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388FBBF1" w14:textId="77777777" w:rsidR="00F83D8B" w:rsidRDefault="00F83D8B" w:rsidP="00C8216C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7D29DA53" w14:textId="77777777" w:rsidR="00F83D8B" w:rsidRDefault="00F83D8B" w:rsidP="00C8216C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49A990D2" w14:textId="77777777" w:rsidR="00F83D8B" w:rsidRDefault="00F83D8B" w:rsidP="00C8216C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0925AD12" w14:textId="77777777" w:rsidR="00F83D8B" w:rsidRDefault="00F83D8B" w:rsidP="00C8216C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056D4AC8" w14:textId="77777777" w:rsidR="00F83D8B" w:rsidRDefault="00F83D8B" w:rsidP="00C8216C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4CDA99D2" w14:textId="77777777" w:rsidR="002C43B2" w:rsidRPr="00A6274F" w:rsidRDefault="002C43B2" w:rsidP="00C8216C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sz w:val="24"/>
          <w:szCs w:val="24"/>
        </w:rPr>
        <w:t>La metodología sup</w:t>
      </w:r>
      <w:r w:rsidR="00B93360" w:rsidRPr="00A6274F">
        <w:rPr>
          <w:rFonts w:ascii="Times New Roman" w:hAnsi="Times New Roman"/>
          <w:sz w:val="24"/>
          <w:szCs w:val="24"/>
        </w:rPr>
        <w:t>one</w:t>
      </w:r>
      <w:r w:rsidRPr="00A6274F">
        <w:rPr>
          <w:rFonts w:ascii="Times New Roman" w:hAnsi="Times New Roman"/>
          <w:sz w:val="24"/>
          <w:szCs w:val="24"/>
        </w:rPr>
        <w:t xml:space="preserve"> </w:t>
      </w:r>
      <w:r w:rsidR="00A909CD" w:rsidRPr="00A6274F">
        <w:rPr>
          <w:rFonts w:ascii="Times New Roman" w:hAnsi="Times New Roman"/>
          <w:sz w:val="24"/>
          <w:szCs w:val="24"/>
        </w:rPr>
        <w:t>tres pasos</w:t>
      </w:r>
      <w:r w:rsidRPr="00A6274F">
        <w:rPr>
          <w:rFonts w:ascii="Times New Roman" w:hAnsi="Times New Roman"/>
          <w:sz w:val="24"/>
          <w:szCs w:val="24"/>
        </w:rPr>
        <w:t>, a saber:</w:t>
      </w:r>
    </w:p>
    <w:p w14:paraId="794BEBD8" w14:textId="77777777" w:rsidR="00FC571D" w:rsidRPr="00A6274F" w:rsidRDefault="00FC571D" w:rsidP="00C8216C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70A3C683" w14:textId="77777777" w:rsidR="002C43B2" w:rsidRPr="00A6274F" w:rsidRDefault="002C43B2" w:rsidP="001D3407">
      <w:pPr>
        <w:pStyle w:val="ListParagraph"/>
        <w:numPr>
          <w:ilvl w:val="0"/>
          <w:numId w:val="2"/>
        </w:numPr>
        <w:tabs>
          <w:tab w:val="clear" w:pos="90pt"/>
          <w:tab w:val="num" w:pos="54pt"/>
        </w:tabs>
        <w:autoSpaceDE w:val="0"/>
        <w:autoSpaceDN w:val="0"/>
        <w:adjustRightInd w:val="0"/>
        <w:ind w:start="54pt"/>
        <w:jc w:val="both"/>
        <w:rPr>
          <w:lang w:val="en-US"/>
        </w:rPr>
      </w:pPr>
      <w:r w:rsidRPr="00A6274F">
        <w:rPr>
          <w:lang w:val="en-US"/>
        </w:rPr>
        <w:t xml:space="preserve">Identificación del Riesgo: </w:t>
      </w:r>
    </w:p>
    <w:p w14:paraId="560371F8" w14:textId="77777777" w:rsidR="002C43B2" w:rsidRPr="00A6274F" w:rsidRDefault="002C43B2" w:rsidP="001D3407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</w:pPr>
      <w:r w:rsidRPr="00A6274F">
        <w:t xml:space="preserve">Nombre </w:t>
      </w:r>
    </w:p>
    <w:p w14:paraId="5D3823F7" w14:textId="77777777" w:rsidR="002C43B2" w:rsidRPr="00A6274F" w:rsidRDefault="002C43B2" w:rsidP="001D3407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</w:pPr>
      <w:r w:rsidRPr="00A6274F">
        <w:t xml:space="preserve">Descripción </w:t>
      </w:r>
    </w:p>
    <w:p w14:paraId="4DC891A6" w14:textId="77777777" w:rsidR="002C43B2" w:rsidRPr="00A6274F" w:rsidRDefault="002C43B2" w:rsidP="001D3407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</w:pPr>
      <w:r w:rsidRPr="00A6274F">
        <w:t xml:space="preserve">Causa </w:t>
      </w:r>
    </w:p>
    <w:p w14:paraId="22885BC2" w14:textId="77777777" w:rsidR="00117240" w:rsidRPr="00A6274F" w:rsidRDefault="002C43B2" w:rsidP="001D3407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</w:pPr>
      <w:r w:rsidRPr="00A6274F">
        <w:t xml:space="preserve">Efecto </w:t>
      </w:r>
    </w:p>
    <w:p w14:paraId="6434DBC5" w14:textId="77777777" w:rsidR="002C43B2" w:rsidRPr="00A6274F" w:rsidRDefault="002C43B2" w:rsidP="001D3407">
      <w:pPr>
        <w:pStyle w:val="ListParagraph"/>
        <w:numPr>
          <w:ilvl w:val="0"/>
          <w:numId w:val="2"/>
        </w:numPr>
        <w:tabs>
          <w:tab w:val="clear" w:pos="90pt"/>
          <w:tab w:val="num" w:pos="54pt"/>
        </w:tabs>
        <w:autoSpaceDE w:val="0"/>
        <w:autoSpaceDN w:val="0"/>
        <w:adjustRightInd w:val="0"/>
        <w:ind w:start="54pt"/>
        <w:jc w:val="both"/>
        <w:rPr>
          <w:lang w:val="en-US"/>
        </w:rPr>
      </w:pPr>
      <w:r w:rsidRPr="00A6274F">
        <w:rPr>
          <w:lang w:val="en-US"/>
        </w:rPr>
        <w:t>Evaluación del Riesgo:</w:t>
      </w:r>
    </w:p>
    <w:p w14:paraId="5ADFFA8B" w14:textId="369C104A" w:rsidR="002C43B2" w:rsidRPr="00A6274F" w:rsidRDefault="007B01BF" w:rsidP="001D3407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</w:pPr>
      <w:r>
        <w:t>I</w:t>
      </w:r>
      <w:r w:rsidR="002C43B2" w:rsidRPr="00A6274F">
        <w:t>dentificar los controles y mitigantes existentes y valorarlos</w:t>
      </w:r>
      <w:r>
        <w:t>, estableciendo su efectividad</w:t>
      </w:r>
      <w:r w:rsidR="002C43B2" w:rsidRPr="00A6274F">
        <w:t xml:space="preserve"> </w:t>
      </w:r>
    </w:p>
    <w:p w14:paraId="5D9B8880" w14:textId="77777777" w:rsidR="002C43B2" w:rsidRPr="00A6274F" w:rsidRDefault="002C43B2" w:rsidP="001D3407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</w:pPr>
      <w:r w:rsidRPr="00A6274F">
        <w:t xml:space="preserve">Asignar la probabilidad (P) y el impacto (I) en escala de 1 a 10 </w:t>
      </w:r>
    </w:p>
    <w:p w14:paraId="32D086D2" w14:textId="77777777" w:rsidR="00FB2260" w:rsidRPr="00A6274F" w:rsidRDefault="002C43B2" w:rsidP="001D3407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</w:pPr>
      <w:r w:rsidRPr="00A6274F">
        <w:t xml:space="preserve">La valoración es el resultado de multiplicar P x I </w:t>
      </w:r>
    </w:p>
    <w:p w14:paraId="04D0E47C" w14:textId="77777777" w:rsidR="002C43B2" w:rsidRPr="00A6274F" w:rsidRDefault="002C43B2" w:rsidP="001D3407">
      <w:pPr>
        <w:pStyle w:val="ListParagraph"/>
        <w:numPr>
          <w:ilvl w:val="0"/>
          <w:numId w:val="2"/>
        </w:numPr>
        <w:tabs>
          <w:tab w:val="clear" w:pos="90pt"/>
          <w:tab w:val="num" w:pos="54pt"/>
        </w:tabs>
        <w:autoSpaceDE w:val="0"/>
        <w:autoSpaceDN w:val="0"/>
        <w:adjustRightInd w:val="0"/>
        <w:ind w:start="54pt"/>
        <w:jc w:val="both"/>
        <w:rPr>
          <w:lang w:val="en-US"/>
        </w:rPr>
      </w:pPr>
      <w:r w:rsidRPr="00A6274F">
        <w:rPr>
          <w:lang w:val="en-US"/>
        </w:rPr>
        <w:t>Acci</w:t>
      </w:r>
      <w:r w:rsidR="00C5071D" w:rsidRPr="00A6274F">
        <w:rPr>
          <w:lang w:val="en-US"/>
        </w:rPr>
        <w:t>ón</w:t>
      </w:r>
      <w:r w:rsidRPr="00A6274F">
        <w:rPr>
          <w:lang w:val="en-US"/>
        </w:rPr>
        <w:t xml:space="preserve"> y Seguimiento: </w:t>
      </w:r>
    </w:p>
    <w:p w14:paraId="5CDA1361" w14:textId="77777777" w:rsidR="002C43B2" w:rsidRPr="00A6274F" w:rsidRDefault="002C43B2" w:rsidP="001D3407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</w:pPr>
      <w:r w:rsidRPr="00A6274F">
        <w:t xml:space="preserve">Seleccionar la opción de Manejo del Riesgo </w:t>
      </w:r>
    </w:p>
    <w:p w14:paraId="35266221" w14:textId="77777777" w:rsidR="002C43B2" w:rsidRPr="00A6274F" w:rsidRDefault="002C43B2" w:rsidP="001D3407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</w:pPr>
      <w:r w:rsidRPr="00A6274F">
        <w:t xml:space="preserve">Listar las Acciones Propuestas para Mitigar / Controlar el Riesgo  </w:t>
      </w:r>
    </w:p>
    <w:p w14:paraId="1C8F696D" w14:textId="77777777" w:rsidR="002C43B2" w:rsidRPr="00A6274F" w:rsidRDefault="002C43B2" w:rsidP="001D3407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</w:pPr>
      <w:r w:rsidRPr="00A6274F">
        <w:t xml:space="preserve">Asignar un </w:t>
      </w:r>
      <w:r w:rsidR="00FC571D" w:rsidRPr="00A6274F">
        <w:t>responsable</w:t>
      </w:r>
      <w:r w:rsidRPr="00A6274F">
        <w:t xml:space="preserve"> </w:t>
      </w:r>
    </w:p>
    <w:p w14:paraId="44CC417B" w14:textId="77777777" w:rsidR="002C43B2" w:rsidRPr="00A6274F" w:rsidRDefault="002C43B2" w:rsidP="001D3407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</w:pPr>
      <w:r w:rsidRPr="00A6274F">
        <w:t xml:space="preserve">Asignar un Cronograma  </w:t>
      </w:r>
    </w:p>
    <w:p w14:paraId="6AF8DF14" w14:textId="77777777" w:rsidR="002C43B2" w:rsidRPr="00A6274F" w:rsidRDefault="002C43B2" w:rsidP="001D3407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</w:pPr>
      <w:r w:rsidRPr="00A6274F">
        <w:t>Asignar un Indicador</w:t>
      </w:r>
    </w:p>
    <w:p w14:paraId="6892E279" w14:textId="77777777" w:rsidR="00BC410F" w:rsidRPr="00A6274F" w:rsidRDefault="00BC410F" w:rsidP="00BC410F">
      <w:pPr>
        <w:pStyle w:val="ListParagraph"/>
        <w:autoSpaceDE w:val="0"/>
        <w:autoSpaceDN w:val="0"/>
        <w:adjustRightInd w:val="0"/>
        <w:ind w:start="72pt"/>
        <w:jc w:val="both"/>
      </w:pPr>
    </w:p>
    <w:p w14:paraId="66071E7C" w14:textId="77777777" w:rsidR="00151415" w:rsidRPr="00A6274F" w:rsidRDefault="00BF13E9" w:rsidP="006203E4">
      <w:pPr>
        <w:numPr>
          <w:ilvl w:val="0"/>
          <w:numId w:val="1"/>
        </w:numPr>
        <w:autoSpaceDE w:val="0"/>
        <w:autoSpaceDN w:val="0"/>
        <w:adjustRightInd w:val="0"/>
        <w:spacing w:after="0pt" w:line="12pt" w:lineRule="auto"/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sz w:val="24"/>
          <w:szCs w:val="24"/>
        </w:rPr>
        <w:t>Finalmente,</w:t>
      </w:r>
      <w:r w:rsidR="000D0CE6" w:rsidRPr="00A6274F">
        <w:rPr>
          <w:rFonts w:ascii="Times New Roman" w:hAnsi="Times New Roman"/>
          <w:sz w:val="24"/>
          <w:szCs w:val="24"/>
        </w:rPr>
        <w:t xml:space="preserve"> el </w:t>
      </w:r>
      <w:r w:rsidR="00295137" w:rsidRPr="00A6274F">
        <w:rPr>
          <w:rFonts w:ascii="Times New Roman" w:hAnsi="Times New Roman"/>
          <w:sz w:val="24"/>
          <w:szCs w:val="24"/>
        </w:rPr>
        <w:t xml:space="preserve">mapa de riesgos </w:t>
      </w:r>
      <w:r w:rsidR="000D0CE6" w:rsidRPr="00A6274F">
        <w:rPr>
          <w:rFonts w:ascii="Times New Roman" w:hAnsi="Times New Roman"/>
          <w:sz w:val="24"/>
          <w:szCs w:val="24"/>
        </w:rPr>
        <w:t>se elabora en base a las coordenadas de probabilidad e impacto</w:t>
      </w:r>
      <w:r w:rsidR="00151415" w:rsidRPr="00A6274F">
        <w:rPr>
          <w:rFonts w:ascii="Times New Roman" w:hAnsi="Times New Roman"/>
          <w:sz w:val="24"/>
          <w:szCs w:val="24"/>
        </w:rPr>
        <w:t>, de cuya combinación surgen zonas de riesgo</w:t>
      </w:r>
      <w:r w:rsidR="000D0CE6" w:rsidRPr="00A6274F">
        <w:rPr>
          <w:rFonts w:ascii="Times New Roman" w:hAnsi="Times New Roman"/>
          <w:sz w:val="24"/>
          <w:szCs w:val="24"/>
        </w:rPr>
        <w:t>.</w:t>
      </w:r>
      <w:r w:rsidR="00A909CD" w:rsidRPr="00A6274F">
        <w:rPr>
          <w:rFonts w:ascii="Times New Roman" w:hAnsi="Times New Roman"/>
          <w:sz w:val="24"/>
          <w:szCs w:val="24"/>
        </w:rPr>
        <w:t xml:space="preserve"> La empresa debe elaborar una MATRIZ DE RIESGO donde establecerá los parámetros que considera adecuados para medir la probabilidad y el impacto</w:t>
      </w:r>
    </w:p>
    <w:p w14:paraId="3A2975C8" w14:textId="77777777" w:rsidR="00151415" w:rsidRPr="00A6274F" w:rsidRDefault="00151415" w:rsidP="00151415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6398415C" w14:textId="77777777" w:rsidR="00A909CD" w:rsidRPr="00A6274F" w:rsidRDefault="00A909CD" w:rsidP="00D944C3">
      <w:p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>Los valores de Probabilidad son:</w:t>
      </w:r>
    </w:p>
    <w:p w14:paraId="6310601B" w14:textId="02D91611" w:rsidR="00A909CD" w:rsidRPr="00A6274F" w:rsidRDefault="0041441D" w:rsidP="00FC571D">
      <w:pPr>
        <w:numPr>
          <w:ilvl w:val="0"/>
          <w:numId w:val="17"/>
        </w:num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>
        <w:rPr>
          <w:rFonts w:ascii="Times New Roman" w:hAnsi="Times New Roman"/>
          <w:noProof/>
          <w:sz w:val="24"/>
          <w:szCs w:val="24"/>
          <w:lang w:eastAsia="es-CO"/>
        </w:rPr>
        <w:t>Inusual</w:t>
      </w:r>
      <w:r w:rsidR="00A909CD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: posible ocurrencia de eventos de riesgo determinada como </w:t>
      </w:r>
      <w:r>
        <w:rPr>
          <w:rFonts w:ascii="Times New Roman" w:hAnsi="Times New Roman"/>
          <w:noProof/>
          <w:sz w:val="24"/>
          <w:szCs w:val="24"/>
          <w:lang w:eastAsia="es-CO"/>
        </w:rPr>
        <w:t xml:space="preserve">inusual </w:t>
      </w:r>
      <w:r w:rsidR="00A909CD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de acuerdo a matriz de riesgo pre-establecida. Van del 1 al </w:t>
      </w:r>
      <w:r>
        <w:rPr>
          <w:rFonts w:ascii="Times New Roman" w:hAnsi="Times New Roman"/>
          <w:noProof/>
          <w:sz w:val="24"/>
          <w:szCs w:val="24"/>
          <w:lang w:eastAsia="es-CO"/>
        </w:rPr>
        <w:t>2</w:t>
      </w:r>
      <w:r w:rsidR="00A909CD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en la escala de 1 a 10.</w:t>
      </w:r>
    </w:p>
    <w:p w14:paraId="0643C50D" w14:textId="493633E5" w:rsidR="00A909CD" w:rsidRPr="00A6274F" w:rsidRDefault="0041441D" w:rsidP="00FC571D">
      <w:pPr>
        <w:numPr>
          <w:ilvl w:val="0"/>
          <w:numId w:val="17"/>
        </w:num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>
        <w:rPr>
          <w:rFonts w:ascii="Times New Roman" w:hAnsi="Times New Roman"/>
          <w:noProof/>
          <w:sz w:val="24"/>
          <w:szCs w:val="24"/>
          <w:lang w:eastAsia="es-CO"/>
        </w:rPr>
        <w:t>Improbable</w:t>
      </w:r>
      <w:r w:rsidR="00A909CD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: posible ocurrencia de eventos de riesgo determinada como </w:t>
      </w:r>
      <w:r>
        <w:rPr>
          <w:rFonts w:ascii="Times New Roman" w:hAnsi="Times New Roman"/>
          <w:noProof/>
          <w:sz w:val="24"/>
          <w:szCs w:val="24"/>
          <w:lang w:eastAsia="es-CO"/>
        </w:rPr>
        <w:t xml:space="preserve">improbable </w:t>
      </w:r>
      <w:r w:rsidR="00A909CD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de acuerdo a matriz de riesgo pre-establecida. Van del </w:t>
      </w:r>
      <w:r>
        <w:rPr>
          <w:rFonts w:ascii="Times New Roman" w:hAnsi="Times New Roman"/>
          <w:noProof/>
          <w:sz w:val="24"/>
          <w:szCs w:val="24"/>
          <w:lang w:eastAsia="es-CO"/>
        </w:rPr>
        <w:t xml:space="preserve">3 al </w:t>
      </w:r>
      <w:r w:rsidR="00A909CD" w:rsidRPr="00A6274F">
        <w:rPr>
          <w:rFonts w:ascii="Times New Roman" w:hAnsi="Times New Roman"/>
          <w:noProof/>
          <w:sz w:val="24"/>
          <w:szCs w:val="24"/>
          <w:lang w:eastAsia="es-CO"/>
        </w:rPr>
        <w:t>4 en la escala de 1 a 10.</w:t>
      </w:r>
    </w:p>
    <w:p w14:paraId="71C37289" w14:textId="7CA6D38A" w:rsidR="0041441D" w:rsidRPr="00A6274F" w:rsidRDefault="0041441D" w:rsidP="0041441D">
      <w:pPr>
        <w:numPr>
          <w:ilvl w:val="0"/>
          <w:numId w:val="17"/>
        </w:num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>
        <w:rPr>
          <w:rFonts w:ascii="Times New Roman" w:hAnsi="Times New Roman"/>
          <w:noProof/>
          <w:sz w:val="24"/>
          <w:szCs w:val="24"/>
          <w:lang w:eastAsia="es-CO"/>
        </w:rPr>
        <w:t xml:space="preserve">Posible: 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posible ocurrencia de eventos de riesgo determinada como </w:t>
      </w:r>
      <w:r>
        <w:rPr>
          <w:rFonts w:ascii="Times New Roman" w:hAnsi="Times New Roman"/>
          <w:noProof/>
          <w:sz w:val="24"/>
          <w:szCs w:val="24"/>
          <w:lang w:eastAsia="es-CO"/>
        </w:rPr>
        <w:t xml:space="preserve">improbable 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de acuerdo a matriz de riesgo pre-establecida. Van del </w:t>
      </w:r>
      <w:r>
        <w:rPr>
          <w:rFonts w:ascii="Times New Roman" w:hAnsi="Times New Roman"/>
          <w:noProof/>
          <w:sz w:val="24"/>
          <w:szCs w:val="24"/>
          <w:lang w:eastAsia="es-CO"/>
        </w:rPr>
        <w:t>5 al 6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en la escala de 1 a 10.</w:t>
      </w:r>
    </w:p>
    <w:p w14:paraId="14E6622D" w14:textId="7EDF0BA4" w:rsidR="0041441D" w:rsidRPr="00A6274F" w:rsidRDefault="0041441D" w:rsidP="0041441D">
      <w:pPr>
        <w:numPr>
          <w:ilvl w:val="0"/>
          <w:numId w:val="17"/>
        </w:num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>
        <w:rPr>
          <w:rFonts w:ascii="Times New Roman" w:hAnsi="Times New Roman"/>
          <w:noProof/>
          <w:sz w:val="24"/>
          <w:szCs w:val="24"/>
          <w:lang w:eastAsia="es-CO"/>
        </w:rPr>
        <w:t>Probable: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posible ocurrencia de eventos de riesgo determinada como </w:t>
      </w:r>
      <w:r>
        <w:rPr>
          <w:rFonts w:ascii="Times New Roman" w:hAnsi="Times New Roman"/>
          <w:noProof/>
          <w:sz w:val="24"/>
          <w:szCs w:val="24"/>
          <w:lang w:eastAsia="es-CO"/>
        </w:rPr>
        <w:t xml:space="preserve">probable 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de acuerdo a matriz de riesgo pre-establecida. Van del </w:t>
      </w:r>
      <w:r>
        <w:rPr>
          <w:rFonts w:ascii="Times New Roman" w:hAnsi="Times New Roman"/>
          <w:noProof/>
          <w:sz w:val="24"/>
          <w:szCs w:val="24"/>
          <w:lang w:eastAsia="es-CO"/>
        </w:rPr>
        <w:t>7 al 8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en la escala de 1 a 10.</w:t>
      </w:r>
    </w:p>
    <w:p w14:paraId="70EB4402" w14:textId="4B72704C" w:rsidR="00A909CD" w:rsidRPr="00A6274F" w:rsidRDefault="0041441D" w:rsidP="00FC571D">
      <w:pPr>
        <w:numPr>
          <w:ilvl w:val="0"/>
          <w:numId w:val="17"/>
        </w:num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>
        <w:rPr>
          <w:rFonts w:ascii="Times New Roman" w:hAnsi="Times New Roman"/>
          <w:noProof/>
          <w:sz w:val="24"/>
          <w:szCs w:val="24"/>
          <w:lang w:eastAsia="es-CO"/>
        </w:rPr>
        <w:t>Casi Certeza</w:t>
      </w:r>
      <w:r w:rsidR="00A909CD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: posible ocurrencia de eventos de riesgo determinada como </w:t>
      </w:r>
      <w:r>
        <w:rPr>
          <w:rFonts w:ascii="Times New Roman" w:hAnsi="Times New Roman"/>
          <w:noProof/>
          <w:sz w:val="24"/>
          <w:szCs w:val="24"/>
          <w:lang w:eastAsia="es-CO"/>
        </w:rPr>
        <w:t xml:space="preserve">casi cierta </w:t>
      </w:r>
      <w:r w:rsidR="00A909CD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de acuerdo a matriz de riesgo pre-establecida. Van del </w:t>
      </w:r>
      <w:r>
        <w:rPr>
          <w:rFonts w:ascii="Times New Roman" w:hAnsi="Times New Roman"/>
          <w:noProof/>
          <w:sz w:val="24"/>
          <w:szCs w:val="24"/>
          <w:lang w:eastAsia="es-CO"/>
        </w:rPr>
        <w:t>9</w:t>
      </w:r>
      <w:r w:rsidR="00A909CD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al 10 en la escala de 1 a 10.</w:t>
      </w:r>
    </w:p>
    <w:p w14:paraId="0C9CFB17" w14:textId="77777777" w:rsidR="00151415" w:rsidRPr="00A6274F" w:rsidRDefault="00151415" w:rsidP="00D944C3">
      <w:p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>Los valores de Impacto son</w:t>
      </w:r>
      <w:r w:rsidR="00A909CD" w:rsidRPr="00A6274F">
        <w:rPr>
          <w:rFonts w:ascii="Times New Roman" w:hAnsi="Times New Roman"/>
          <w:noProof/>
          <w:sz w:val="24"/>
          <w:szCs w:val="24"/>
          <w:lang w:eastAsia="es-CO"/>
        </w:rPr>
        <w:t>:</w:t>
      </w:r>
    </w:p>
    <w:p w14:paraId="7D59464B" w14:textId="3E37F78B" w:rsidR="00151415" w:rsidRPr="00A6274F" w:rsidRDefault="0041441D" w:rsidP="00FC571D">
      <w:pPr>
        <w:numPr>
          <w:ilvl w:val="0"/>
          <w:numId w:val="18"/>
        </w:num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>
        <w:rPr>
          <w:rFonts w:ascii="Times New Roman" w:hAnsi="Times New Roman"/>
          <w:noProof/>
          <w:sz w:val="24"/>
          <w:szCs w:val="24"/>
          <w:lang w:eastAsia="es-CO"/>
        </w:rPr>
        <w:t>Bajo</w:t>
      </w:r>
      <w:r w:rsidR="00151415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: corresponde a pérdidas mínimas con un </w:t>
      </w:r>
      <w:r>
        <w:rPr>
          <w:rFonts w:ascii="Times New Roman" w:hAnsi="Times New Roman"/>
          <w:noProof/>
          <w:sz w:val="24"/>
          <w:szCs w:val="24"/>
          <w:lang w:eastAsia="es-CO"/>
        </w:rPr>
        <w:t>bajo</w:t>
      </w:r>
      <w:r w:rsidR="00151415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grado de incumplimiento en metas y objetivos</w:t>
      </w:r>
      <w:r w:rsidR="00A909CD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de acuerdo a matriz de riesgo</w:t>
      </w:r>
      <w:r w:rsidR="00151415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. Van del 1 al </w:t>
      </w:r>
      <w:r>
        <w:rPr>
          <w:rFonts w:ascii="Times New Roman" w:hAnsi="Times New Roman"/>
          <w:noProof/>
          <w:sz w:val="24"/>
          <w:szCs w:val="24"/>
          <w:lang w:eastAsia="es-CO"/>
        </w:rPr>
        <w:t>2</w:t>
      </w:r>
      <w:r w:rsidR="00151415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en la escala de 1 a 10.</w:t>
      </w:r>
    </w:p>
    <w:p w14:paraId="64EA9A23" w14:textId="4E9E88F3" w:rsidR="00151415" w:rsidRPr="00A6274F" w:rsidRDefault="00151415" w:rsidP="00FC571D">
      <w:pPr>
        <w:numPr>
          <w:ilvl w:val="0"/>
          <w:numId w:val="18"/>
        </w:num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lastRenderedPageBreak/>
        <w:t>M</w:t>
      </w:r>
      <w:r w:rsidR="0041441D">
        <w:rPr>
          <w:rFonts w:ascii="Times New Roman" w:hAnsi="Times New Roman"/>
          <w:noProof/>
          <w:sz w:val="24"/>
          <w:szCs w:val="24"/>
          <w:lang w:eastAsia="es-CO"/>
        </w:rPr>
        <w:t>enor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: pérdidas </w:t>
      </w:r>
      <w:r w:rsidR="00FE2CDA">
        <w:rPr>
          <w:rFonts w:ascii="Times New Roman" w:hAnsi="Times New Roman"/>
          <w:noProof/>
          <w:sz w:val="24"/>
          <w:szCs w:val="24"/>
          <w:lang w:eastAsia="es-CO"/>
        </w:rPr>
        <w:t xml:space="preserve">leves 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con la posibilidad de un </w:t>
      </w:r>
      <w:r w:rsidR="0041441D">
        <w:rPr>
          <w:rFonts w:ascii="Times New Roman" w:hAnsi="Times New Roman"/>
          <w:noProof/>
          <w:sz w:val="24"/>
          <w:szCs w:val="24"/>
          <w:lang w:eastAsia="es-CO"/>
        </w:rPr>
        <w:t>menor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grado de incumplimiento en metas y objetivos</w:t>
      </w:r>
      <w:r w:rsidR="00A909CD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de acuerdo a matriz de riesgo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. Van del </w:t>
      </w:r>
      <w:r w:rsidR="0041441D">
        <w:rPr>
          <w:rFonts w:ascii="Times New Roman" w:hAnsi="Times New Roman"/>
          <w:noProof/>
          <w:sz w:val="24"/>
          <w:szCs w:val="24"/>
          <w:lang w:eastAsia="es-CO"/>
        </w:rPr>
        <w:t>3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al </w:t>
      </w:r>
      <w:r w:rsidR="0041441D">
        <w:rPr>
          <w:rFonts w:ascii="Times New Roman" w:hAnsi="Times New Roman"/>
          <w:noProof/>
          <w:sz w:val="24"/>
          <w:szCs w:val="24"/>
          <w:lang w:eastAsia="es-CO"/>
        </w:rPr>
        <w:t>4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en la escala de 1 a 10.</w:t>
      </w:r>
    </w:p>
    <w:p w14:paraId="2603F9B7" w14:textId="34D4DC2F" w:rsidR="0041441D" w:rsidRPr="00A6274F" w:rsidRDefault="0041441D" w:rsidP="0041441D">
      <w:pPr>
        <w:numPr>
          <w:ilvl w:val="0"/>
          <w:numId w:val="18"/>
        </w:num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Moderado: pérdidas </w:t>
      </w:r>
      <w:r>
        <w:rPr>
          <w:rFonts w:ascii="Times New Roman" w:hAnsi="Times New Roman"/>
          <w:noProof/>
          <w:sz w:val="24"/>
          <w:szCs w:val="24"/>
          <w:lang w:eastAsia="es-CO"/>
        </w:rPr>
        <w:t xml:space="preserve">moderadas 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con la posibilidad de </w:t>
      </w:r>
      <w:r w:rsidR="00FE2CDA">
        <w:rPr>
          <w:rFonts w:ascii="Times New Roman" w:hAnsi="Times New Roman"/>
          <w:noProof/>
          <w:sz w:val="24"/>
          <w:szCs w:val="24"/>
          <w:lang w:eastAsia="es-CO"/>
        </w:rPr>
        <w:t xml:space="preserve">un </w:t>
      </w:r>
      <w:r>
        <w:rPr>
          <w:rFonts w:ascii="Times New Roman" w:hAnsi="Times New Roman"/>
          <w:noProof/>
          <w:sz w:val="24"/>
          <w:szCs w:val="24"/>
          <w:lang w:eastAsia="es-CO"/>
        </w:rPr>
        <w:t xml:space="preserve">moderado 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grado de incumplimiento en metas y objetivos de acuerdo a matriz de riesgo. Van del </w:t>
      </w:r>
      <w:r>
        <w:rPr>
          <w:rFonts w:ascii="Times New Roman" w:hAnsi="Times New Roman"/>
          <w:noProof/>
          <w:sz w:val="24"/>
          <w:szCs w:val="24"/>
          <w:lang w:eastAsia="es-CO"/>
        </w:rPr>
        <w:t>5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al </w:t>
      </w:r>
      <w:r>
        <w:rPr>
          <w:rFonts w:ascii="Times New Roman" w:hAnsi="Times New Roman"/>
          <w:noProof/>
          <w:sz w:val="24"/>
          <w:szCs w:val="24"/>
          <w:lang w:eastAsia="es-CO"/>
        </w:rPr>
        <w:t>6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en la escala de 1 a 10.</w:t>
      </w:r>
    </w:p>
    <w:p w14:paraId="28590D0A" w14:textId="4513967D" w:rsidR="0041441D" w:rsidRPr="00A6274F" w:rsidRDefault="0041441D" w:rsidP="0041441D">
      <w:pPr>
        <w:numPr>
          <w:ilvl w:val="0"/>
          <w:numId w:val="18"/>
        </w:num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>M</w:t>
      </w:r>
      <w:r>
        <w:rPr>
          <w:rFonts w:ascii="Times New Roman" w:hAnsi="Times New Roman"/>
          <w:noProof/>
          <w:sz w:val="24"/>
          <w:szCs w:val="24"/>
          <w:lang w:eastAsia="es-CO"/>
        </w:rPr>
        <w:t>ayor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: pérdidas </w:t>
      </w:r>
      <w:r w:rsidR="00FE2CDA">
        <w:rPr>
          <w:rFonts w:ascii="Times New Roman" w:hAnsi="Times New Roman"/>
          <w:noProof/>
          <w:sz w:val="24"/>
          <w:szCs w:val="24"/>
          <w:lang w:eastAsia="es-CO"/>
        </w:rPr>
        <w:t xml:space="preserve">mayores 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con la posibilidad de un grado </w:t>
      </w:r>
      <w:r>
        <w:rPr>
          <w:rFonts w:ascii="Times New Roman" w:hAnsi="Times New Roman"/>
          <w:noProof/>
          <w:sz w:val="24"/>
          <w:szCs w:val="24"/>
          <w:lang w:eastAsia="es-CO"/>
        </w:rPr>
        <w:t xml:space="preserve">mayor 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de incumplimiento en metas y objetivos de acuerdo a matriz de riesgo. Van del </w:t>
      </w:r>
      <w:r>
        <w:rPr>
          <w:rFonts w:ascii="Times New Roman" w:hAnsi="Times New Roman"/>
          <w:noProof/>
          <w:sz w:val="24"/>
          <w:szCs w:val="24"/>
          <w:lang w:eastAsia="es-CO"/>
        </w:rPr>
        <w:t>7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al </w:t>
      </w:r>
      <w:r>
        <w:rPr>
          <w:rFonts w:ascii="Times New Roman" w:hAnsi="Times New Roman"/>
          <w:noProof/>
          <w:sz w:val="24"/>
          <w:szCs w:val="24"/>
          <w:lang w:eastAsia="es-CO"/>
        </w:rPr>
        <w:t>8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en la escala de 1 a 10.</w:t>
      </w:r>
    </w:p>
    <w:p w14:paraId="17282A54" w14:textId="1C5EFC32" w:rsidR="00151415" w:rsidRPr="00A6274F" w:rsidRDefault="00151415" w:rsidP="00FC571D">
      <w:pPr>
        <w:numPr>
          <w:ilvl w:val="0"/>
          <w:numId w:val="18"/>
        </w:num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>Catastrófico: pérdidas enormes con daño en la imagen corporativa y un muy alto grado de incumplimiento en metas y objetivos</w:t>
      </w:r>
      <w:r w:rsidR="00A909CD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de acuerdo a matriz de riesgo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. Van del </w:t>
      </w:r>
      <w:r w:rsidR="0041441D">
        <w:rPr>
          <w:rFonts w:ascii="Times New Roman" w:hAnsi="Times New Roman"/>
          <w:noProof/>
          <w:sz w:val="24"/>
          <w:szCs w:val="24"/>
          <w:lang w:eastAsia="es-CO"/>
        </w:rPr>
        <w:t>9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al 10 en la escala de 1 a 10.</w:t>
      </w:r>
    </w:p>
    <w:p w14:paraId="7AEC846C" w14:textId="77777777" w:rsidR="00BB5376" w:rsidRDefault="000D0CE6" w:rsidP="00D944C3">
      <w:p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</w:t>
      </w:r>
    </w:p>
    <w:p w14:paraId="5EA10E01" w14:textId="77777777" w:rsidR="00BB5376" w:rsidRDefault="00BB5376" w:rsidP="00D944C3">
      <w:p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</w:p>
    <w:p w14:paraId="63A3366B" w14:textId="77777777" w:rsidR="000D0CE6" w:rsidRPr="00A6274F" w:rsidRDefault="000D0CE6" w:rsidP="00D944C3">
      <w:p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>Las diversas zonas de Riesgo son:</w:t>
      </w:r>
    </w:p>
    <w:p w14:paraId="076BA2F5" w14:textId="77777777" w:rsidR="000D0CE6" w:rsidRPr="00A6274F" w:rsidRDefault="000D0CE6" w:rsidP="00FC571D">
      <w:pPr>
        <w:numPr>
          <w:ilvl w:val="0"/>
          <w:numId w:val="19"/>
        </w:num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Inaceptable (calificación &gt;65), combina generalmente una probabilidad alta y un impacto catastrófico. Debe, por </w:t>
      </w:r>
      <w:r w:rsidR="003F5176" w:rsidRPr="00A6274F">
        <w:rPr>
          <w:rFonts w:ascii="Times New Roman" w:hAnsi="Times New Roman"/>
          <w:noProof/>
          <w:sz w:val="24"/>
          <w:szCs w:val="24"/>
          <w:lang w:eastAsia="es-CO"/>
        </w:rPr>
        <w:t>tanto,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darse tratamiento a las causas que generan el riesgo, es decir, implementar controles de prevención o eliminar esa actividad. Establecer medidas de protección para compartir o transferir el riesgo si es posible a través de pólizas de seguros u otras opciones disponibles.</w:t>
      </w:r>
    </w:p>
    <w:p w14:paraId="47573CB0" w14:textId="092949FD" w:rsidR="000D0CE6" w:rsidRPr="00A6274F" w:rsidRDefault="00FE2CDA" w:rsidP="00FC571D">
      <w:pPr>
        <w:numPr>
          <w:ilvl w:val="0"/>
          <w:numId w:val="19"/>
        </w:num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>
        <w:rPr>
          <w:rFonts w:ascii="Times New Roman" w:hAnsi="Times New Roman"/>
          <w:noProof/>
          <w:sz w:val="24"/>
          <w:szCs w:val="24"/>
          <w:lang w:eastAsia="es-CO"/>
        </w:rPr>
        <w:t>I</w:t>
      </w:r>
      <w:r w:rsidR="000D0CE6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mportante (calificación &gt;40 y &lt;65), moderado (calificación &gt;25 y &lt;40) o Tolerable (calificación &gt;10 y &lt;25): tomar medidas para llevar los Riesgos a la Zona Aceptable o Tolerable, en lo posible. En esta zona intermedia es muy útil analizar el costo / beneficio que justifique la acción a tomar. </w:t>
      </w:r>
    </w:p>
    <w:p w14:paraId="78C001CD" w14:textId="77777777" w:rsidR="000D0CE6" w:rsidRPr="00A6274F" w:rsidRDefault="000D0CE6" w:rsidP="00FC571D">
      <w:pPr>
        <w:numPr>
          <w:ilvl w:val="0"/>
          <w:numId w:val="19"/>
        </w:num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>Aceptable (calificación =&lt;10): Se puede optar por no tomar acción alguna o si el riesgo es de Impacto catastrófico, tratar de compartirlo.</w:t>
      </w:r>
    </w:p>
    <w:p w14:paraId="79121BD1" w14:textId="77777777" w:rsidR="000827C3" w:rsidRPr="00A6274F" w:rsidRDefault="000827C3" w:rsidP="00D944C3">
      <w:p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>Opciones para el manejo del riesgo</w:t>
      </w:r>
    </w:p>
    <w:p w14:paraId="46C214FD" w14:textId="77777777" w:rsidR="000827C3" w:rsidRPr="00A6274F" w:rsidRDefault="000827C3" w:rsidP="00D944C3">
      <w:p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Para decidir la opción de manejo se debe tener en cuenta la zona de riesgo donde está ubicado el riesgo </w:t>
      </w:r>
    </w:p>
    <w:p w14:paraId="1EAC15B0" w14:textId="77777777" w:rsidR="000827C3" w:rsidRPr="00A6274F" w:rsidRDefault="000827C3" w:rsidP="00D944C3">
      <w:p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>Si el riesgo se ubica en la Zona de Riesgo Aceptable (calificación =&lt;10), la entidad puede asumirlo, es decir, se acepta sin tomar otras medidas diferentes a los controles ya establecidos</w:t>
      </w:r>
    </w:p>
    <w:p w14:paraId="4AC8CA5E" w14:textId="77777777" w:rsidR="000827C3" w:rsidRPr="00A6274F" w:rsidRDefault="000827C3" w:rsidP="00D944C3">
      <w:p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>Si el riesgo se ubica en la Zona de Riesgo Inaceptable (calificación &gt;65), se aconseja, de ser posible, eliminar la actividad generadora del riesgo, o implementar controles de</w:t>
      </w:r>
    </w:p>
    <w:p w14:paraId="1408524A" w14:textId="77777777" w:rsidR="000827C3" w:rsidRPr="00A6274F" w:rsidRDefault="000827C3" w:rsidP="00D944C3">
      <w:p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>prevención y/o compartir o transferir el riesgo por opciones tales como pólizas de seguros</w:t>
      </w:r>
    </w:p>
    <w:p w14:paraId="1E49A811" w14:textId="77777777" w:rsidR="000827C3" w:rsidRPr="00A6274F" w:rsidRDefault="000827C3" w:rsidP="00D944C3">
      <w:p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>Si el riesgo se sitúa en cualquiera de las otras zonas (</w:t>
      </w:r>
      <w:r w:rsidR="00F95DA9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importante, moderado o 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>tolerable</w:t>
      </w:r>
      <w:r w:rsidR="00F95DA9" w:rsidRPr="00A6274F">
        <w:rPr>
          <w:rFonts w:ascii="Times New Roman" w:hAnsi="Times New Roman"/>
          <w:noProof/>
          <w:sz w:val="24"/>
          <w:szCs w:val="24"/>
          <w:lang w:eastAsia="es-CO"/>
        </w:rPr>
        <w:t>)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>, se debe</w:t>
      </w:r>
      <w:r w:rsidR="00F95DA9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reducir buscando acercar el riesgo 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a la </w:t>
      </w:r>
      <w:r w:rsidR="00F95DA9" w:rsidRPr="00A6274F">
        <w:rPr>
          <w:rFonts w:ascii="Times New Roman" w:hAnsi="Times New Roman"/>
          <w:noProof/>
          <w:sz w:val="24"/>
          <w:szCs w:val="24"/>
          <w:lang w:eastAsia="es-CO"/>
        </w:rPr>
        <w:t>z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>ona Aceptable o</w:t>
      </w:r>
    </w:p>
    <w:p w14:paraId="0AC15D16" w14:textId="77777777" w:rsidR="00F95DA9" w:rsidRPr="00A6274F" w:rsidRDefault="000827C3" w:rsidP="00D944C3">
      <w:p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>Tolerable</w:t>
      </w:r>
      <w:r w:rsidR="00F95DA9" w:rsidRPr="00A6274F">
        <w:rPr>
          <w:rFonts w:ascii="Times New Roman" w:hAnsi="Times New Roman"/>
          <w:noProof/>
          <w:sz w:val="24"/>
          <w:szCs w:val="24"/>
          <w:lang w:eastAsia="es-CO"/>
        </w:rPr>
        <w:t>, Generalmente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los Riesgos de Impacto leve y Probabilidad alta se previenen; los Riesgos con</w:t>
      </w:r>
      <w:r w:rsidR="00F95DA9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>Impacto moderado y Probabilidad leve, se reduce</w:t>
      </w:r>
      <w:r w:rsidR="00F95DA9" w:rsidRPr="00A6274F">
        <w:rPr>
          <w:rFonts w:ascii="Times New Roman" w:hAnsi="Times New Roman"/>
          <w:noProof/>
          <w:sz w:val="24"/>
          <w:szCs w:val="24"/>
          <w:lang w:eastAsia="es-CO"/>
        </w:rPr>
        <w:t>n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o se comparte</w:t>
      </w:r>
      <w:r w:rsidR="00F95DA9" w:rsidRPr="00A6274F">
        <w:rPr>
          <w:rFonts w:ascii="Times New Roman" w:hAnsi="Times New Roman"/>
          <w:noProof/>
          <w:sz w:val="24"/>
          <w:szCs w:val="24"/>
          <w:lang w:eastAsia="es-CO"/>
        </w:rPr>
        <w:t>n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el riesgo</w:t>
      </w:r>
    </w:p>
    <w:p w14:paraId="371CBE5A" w14:textId="77777777" w:rsidR="000827C3" w:rsidRPr="00A6274F" w:rsidRDefault="000827C3" w:rsidP="00D944C3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64BF66B9" w14:textId="77777777" w:rsidR="000827C3" w:rsidRPr="00A6274F" w:rsidRDefault="000827C3" w:rsidP="00D944C3">
      <w:p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lastRenderedPageBreak/>
        <w:t>Cuando la Probabilidad del riesgo sea media y su Impacto leve, se debe realizar un</w:t>
      </w:r>
      <w:r w:rsidR="00D944C3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>análisis del costo beneficio con el que se pueda decidir entre reducir el riesgo, asumirlo o</w:t>
      </w:r>
      <w:r w:rsidR="00D944C3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>compartirlo.</w:t>
      </w:r>
    </w:p>
    <w:p w14:paraId="1DD4B3DB" w14:textId="77777777" w:rsidR="000827C3" w:rsidRPr="00A6274F" w:rsidRDefault="000827C3" w:rsidP="00D944C3">
      <w:p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>Cuando el riesgo tenga una Probabilidad baja y Impacto catastrófico se debe tratar de</w:t>
      </w:r>
      <w:r w:rsidR="00D944C3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>compartir el riesgo y evitar la entidad en caso de que éste se presente.</w:t>
      </w:r>
    </w:p>
    <w:p w14:paraId="04049A93" w14:textId="77777777" w:rsidR="000827C3" w:rsidRPr="00A6274F" w:rsidRDefault="000827C3" w:rsidP="00D944C3">
      <w:pPr>
        <w:spacing w:after="0pt"/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>Siempre que el riesgo sea calificado con Impacto catastrófico la Entidad debe diseñar</w:t>
      </w:r>
      <w:r w:rsidR="00D944C3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>planes de contingencia, para protegerse en caso de su ocurrencia</w:t>
      </w:r>
    </w:p>
    <w:p w14:paraId="3FAAADDA" w14:textId="77777777" w:rsidR="000827C3" w:rsidRPr="00A6274F" w:rsidRDefault="000827C3" w:rsidP="000827C3">
      <w:pPr>
        <w:autoSpaceDE w:val="0"/>
        <w:autoSpaceDN w:val="0"/>
        <w:adjustRightInd w:val="0"/>
        <w:spacing w:after="0pt" w:line="12pt" w:lineRule="auto"/>
        <w:ind w:start="18pt"/>
        <w:jc w:val="both"/>
        <w:rPr>
          <w:rFonts w:ascii="Times New Roman" w:hAnsi="Times New Roman"/>
          <w:sz w:val="24"/>
          <w:szCs w:val="24"/>
        </w:rPr>
      </w:pPr>
    </w:p>
    <w:p w14:paraId="11DC63BB" w14:textId="77777777" w:rsidR="00177250" w:rsidRPr="00A6274F" w:rsidRDefault="00716B28" w:rsidP="001D3407">
      <w:pPr>
        <w:pStyle w:val="Heading1"/>
        <w:numPr>
          <w:ilvl w:val="0"/>
          <w:numId w:val="4"/>
        </w:numPr>
        <w:spacing w:before="6pt"/>
        <w:rPr>
          <w:rFonts w:ascii="Times New Roman" w:hAnsi="Times New Roman"/>
          <w:sz w:val="24"/>
          <w:szCs w:val="24"/>
          <w:lang w:val="es-ES"/>
        </w:rPr>
      </w:pPr>
      <w:bookmarkStart w:id="2" w:name="_ELEMENTOS_DEL_PROGRAMA"/>
      <w:bookmarkStart w:id="3" w:name="_Toc95581473"/>
      <w:bookmarkEnd w:id="2"/>
      <w:r w:rsidRPr="00A6274F">
        <w:rPr>
          <w:rFonts w:ascii="Times New Roman" w:hAnsi="Times New Roman"/>
          <w:sz w:val="24"/>
          <w:szCs w:val="24"/>
          <w:lang w:val="es-ES"/>
        </w:rPr>
        <w:t>ELEMENTOS DEL PROGRAMA MRE</w:t>
      </w:r>
      <w:bookmarkEnd w:id="3"/>
    </w:p>
    <w:p w14:paraId="4EEAC71D" w14:textId="77777777" w:rsidR="00CA172E" w:rsidRPr="00A6274F" w:rsidRDefault="00177250" w:rsidP="00D944C3">
      <w:pPr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El programa </w:t>
      </w:r>
      <w:r w:rsidR="00A14A33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es una </w:t>
      </w:r>
      <w:r w:rsidR="00B46739" w:rsidRPr="00A6274F">
        <w:rPr>
          <w:rFonts w:ascii="Times New Roman" w:hAnsi="Times New Roman"/>
          <w:noProof/>
          <w:sz w:val="24"/>
          <w:szCs w:val="24"/>
          <w:lang w:eastAsia="es-CO"/>
        </w:rPr>
        <w:t>aplicación</w:t>
      </w:r>
      <w:r w:rsidR="00A14A33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</w:t>
      </w:r>
      <w:r w:rsidR="00C57428" w:rsidRPr="00A6274F">
        <w:rPr>
          <w:rFonts w:ascii="Times New Roman" w:hAnsi="Times New Roman"/>
          <w:noProof/>
          <w:sz w:val="24"/>
          <w:szCs w:val="24"/>
          <w:lang w:eastAsia="es-CO"/>
        </w:rPr>
        <w:t>web</w:t>
      </w:r>
      <w:r w:rsidR="0027421F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, </w:t>
      </w:r>
      <w:r w:rsidR="005446DA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que opera desde un menú </w:t>
      </w:r>
      <w:r w:rsidR="00BE0678" w:rsidRPr="00A6274F">
        <w:rPr>
          <w:rFonts w:ascii="Times New Roman" w:hAnsi="Times New Roman"/>
          <w:noProof/>
          <w:sz w:val="24"/>
          <w:szCs w:val="24"/>
          <w:lang w:eastAsia="es-CO"/>
        </w:rPr>
        <w:t>inicial</w:t>
      </w:r>
      <w:r w:rsidR="00C3386B" w:rsidRPr="00A6274F">
        <w:rPr>
          <w:rFonts w:ascii="Times New Roman" w:hAnsi="Times New Roman"/>
          <w:noProof/>
          <w:sz w:val="24"/>
          <w:szCs w:val="24"/>
          <w:lang w:eastAsia="es-CO"/>
        </w:rPr>
        <w:t>, el cual consta de</w:t>
      </w:r>
      <w:r w:rsidR="005A1B9E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</w:t>
      </w:r>
      <w:r w:rsidR="003563A4" w:rsidRPr="00A6274F">
        <w:rPr>
          <w:rFonts w:ascii="Times New Roman" w:hAnsi="Times New Roman"/>
          <w:noProof/>
          <w:sz w:val="24"/>
          <w:szCs w:val="24"/>
          <w:lang w:eastAsia="es-CO"/>
        </w:rPr>
        <w:t>5</w:t>
      </w:r>
      <w:r w:rsidR="005A1B9E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partes: (i) </w:t>
      </w:r>
      <w:r w:rsidR="003563A4" w:rsidRPr="00A6274F">
        <w:rPr>
          <w:rFonts w:ascii="Times New Roman" w:hAnsi="Times New Roman"/>
          <w:noProof/>
          <w:sz w:val="24"/>
          <w:szCs w:val="24"/>
          <w:lang w:eastAsia="es-CO"/>
        </w:rPr>
        <w:t>Entorno / Contexto</w:t>
      </w:r>
      <w:r w:rsidR="0065495E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, (ii) Riesgos, (iii) </w:t>
      </w:r>
      <w:r w:rsidR="0027421F" w:rsidRPr="00A6274F">
        <w:rPr>
          <w:rFonts w:ascii="Times New Roman" w:hAnsi="Times New Roman"/>
          <w:noProof/>
          <w:sz w:val="24"/>
          <w:szCs w:val="24"/>
          <w:lang w:eastAsia="es-CO"/>
        </w:rPr>
        <w:t>Re</w:t>
      </w:r>
      <w:r w:rsidR="0065495E" w:rsidRPr="00A6274F">
        <w:rPr>
          <w:rFonts w:ascii="Times New Roman" w:hAnsi="Times New Roman"/>
          <w:noProof/>
          <w:sz w:val="24"/>
          <w:szCs w:val="24"/>
          <w:lang w:eastAsia="es-CO"/>
        </w:rPr>
        <w:t>portes y Mapas</w:t>
      </w:r>
      <w:r w:rsidR="005A1B9E" w:rsidRPr="00A6274F">
        <w:rPr>
          <w:rFonts w:ascii="Times New Roman" w:hAnsi="Times New Roman"/>
          <w:noProof/>
          <w:sz w:val="24"/>
          <w:szCs w:val="24"/>
          <w:lang w:eastAsia="es-CO"/>
        </w:rPr>
        <w:t>, (</w:t>
      </w:r>
      <w:r w:rsidR="0065495E" w:rsidRPr="00A6274F">
        <w:rPr>
          <w:rFonts w:ascii="Times New Roman" w:hAnsi="Times New Roman"/>
          <w:noProof/>
          <w:sz w:val="24"/>
          <w:szCs w:val="24"/>
          <w:lang w:eastAsia="es-CO"/>
        </w:rPr>
        <w:t>iv</w:t>
      </w:r>
      <w:r w:rsidR="005A1B9E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) </w:t>
      </w:r>
      <w:r w:rsidR="0065495E" w:rsidRPr="00A6274F">
        <w:rPr>
          <w:rFonts w:ascii="Times New Roman" w:hAnsi="Times New Roman"/>
          <w:noProof/>
          <w:sz w:val="24"/>
          <w:szCs w:val="24"/>
          <w:lang w:eastAsia="es-CO"/>
        </w:rPr>
        <w:t>Herramientas y Configuración y</w:t>
      </w:r>
      <w:r w:rsidR="0027421F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Mapas,</w:t>
      </w:r>
      <w:r w:rsidR="005A1B9E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(</w:t>
      </w:r>
      <w:r w:rsidR="0065495E" w:rsidRPr="00A6274F">
        <w:rPr>
          <w:rFonts w:ascii="Times New Roman" w:hAnsi="Times New Roman"/>
          <w:noProof/>
          <w:sz w:val="24"/>
          <w:szCs w:val="24"/>
          <w:lang w:eastAsia="es-CO"/>
        </w:rPr>
        <w:t>v</w:t>
      </w:r>
      <w:r w:rsidR="005A1B9E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) </w:t>
      </w:r>
      <w:r w:rsidR="0065495E" w:rsidRPr="00A6274F">
        <w:rPr>
          <w:rFonts w:ascii="Times New Roman" w:hAnsi="Times New Roman"/>
          <w:noProof/>
          <w:sz w:val="24"/>
          <w:szCs w:val="24"/>
          <w:lang w:eastAsia="es-CO"/>
        </w:rPr>
        <w:t>Ayuda</w:t>
      </w:r>
      <w:r w:rsidR="0027421F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. Para acceder al menú principal, </w:t>
      </w:r>
      <w:r w:rsidR="00C57428" w:rsidRPr="00A6274F">
        <w:rPr>
          <w:rFonts w:ascii="Times New Roman" w:hAnsi="Times New Roman"/>
          <w:noProof/>
          <w:sz w:val="24"/>
          <w:szCs w:val="24"/>
          <w:lang w:eastAsia="es-CO"/>
        </w:rPr>
        <w:t>s</w:t>
      </w:r>
      <w:r w:rsidR="0027421F" w:rsidRPr="00A6274F">
        <w:rPr>
          <w:rFonts w:ascii="Times New Roman" w:hAnsi="Times New Roman"/>
          <w:noProof/>
          <w:sz w:val="24"/>
          <w:szCs w:val="24"/>
          <w:lang w:eastAsia="es-CO"/>
        </w:rPr>
        <w:t>e</w:t>
      </w:r>
      <w:r w:rsidR="00C57428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utiliza </w:t>
      </w:r>
      <w:r w:rsidR="0027421F" w:rsidRPr="00A6274F">
        <w:rPr>
          <w:rFonts w:ascii="Times New Roman" w:hAnsi="Times New Roman"/>
          <w:noProof/>
          <w:sz w:val="24"/>
          <w:szCs w:val="24"/>
          <w:lang w:eastAsia="es-CO"/>
        </w:rPr>
        <w:t>un sistema de usuarios y contraseñas</w:t>
      </w:r>
      <w:r w:rsidR="009A2A51" w:rsidRPr="00A6274F">
        <w:rPr>
          <w:rFonts w:ascii="Times New Roman" w:hAnsi="Times New Roman"/>
          <w:noProof/>
          <w:sz w:val="24"/>
          <w:szCs w:val="24"/>
          <w:lang w:eastAsia="es-CO"/>
        </w:rPr>
        <w:t>.</w:t>
      </w:r>
    </w:p>
    <w:p w14:paraId="1FE576A2" w14:textId="2B4A204D" w:rsidR="003F5176" w:rsidRPr="00A6274F" w:rsidRDefault="00FE5EDB" w:rsidP="0027421F">
      <w:pPr>
        <w:jc w:val="both"/>
        <w:rPr>
          <w:rFonts w:ascii="Times New Roman" w:hAnsi="Times New Roman"/>
          <w:noProof/>
          <w:sz w:val="24"/>
          <w:szCs w:val="24"/>
          <w:highlight w:val="yellow"/>
          <w:lang w:eastAsia="es-CO"/>
        </w:rPr>
      </w:pPr>
      <w:r>
        <w:rPr>
          <w:rFonts w:ascii="Times New Roman" w:hAnsi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49024" behindDoc="0" locked="0" layoutInCell="1" allowOverlap="1" wp14:anchorId="403AA342" wp14:editId="3F75F523">
            <wp:simplePos x="0" y="0"/>
            <wp:positionH relativeFrom="column">
              <wp:posOffset>2929890</wp:posOffset>
            </wp:positionH>
            <wp:positionV relativeFrom="paragraph">
              <wp:posOffset>1248410</wp:posOffset>
            </wp:positionV>
            <wp:extent cx="958850" cy="635"/>
            <wp:effectExtent l="15240" t="52070" r="6985" b="61595"/>
            <wp:wrapNone/>
            <wp:docPr id="55" name="AutoShape 21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 noChangeShapeType="1"/>
                  </wp:cNvCnPr>
                  <wp:spPr bwMode="auto">
                    <a:xfrm rot="10800000" flipV="1">
                      <a:off x="0" y="0"/>
                      <a:ext cx="958850" cy="635"/>
                    </a:xfrm>
                    <a:prstGeom prst="bentConnector3">
                      <a:avLst>
                        <a:gd name="adj1" fmla="val 50000"/>
                      </a:avLst>
                    </a:prstGeom>
                    <a:noFill/>
                    <a:ln w="9525">
                      <a:solidFill>
                        <a:srgbClr val="C00000"/>
                      </a:solidFill>
                      <a:miter lim="800%"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0" locked="0" layoutInCell="1" allowOverlap="1" wp14:anchorId="2495EC80" wp14:editId="14755386">
            <wp:simplePos x="0" y="0"/>
            <wp:positionH relativeFrom="column">
              <wp:posOffset>867410</wp:posOffset>
            </wp:positionH>
            <wp:positionV relativeFrom="paragraph">
              <wp:posOffset>1081405</wp:posOffset>
            </wp:positionV>
            <wp:extent cx="599440" cy="12065"/>
            <wp:effectExtent l="10160" t="56515" r="19050" b="45720"/>
            <wp:wrapNone/>
            <wp:docPr id="54" name="AutoShape 1137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 noChangeShapeType="1"/>
                  </wp:cNvCnPr>
                  <wp:spPr bwMode="auto">
                    <a:xfrm flipV="1">
                      <a:off x="0" y="0"/>
                      <a:ext cx="599440" cy="12065"/>
                    </a:xfrm>
                    <a:prstGeom prst="bentConnector3">
                      <a:avLst>
                        <a:gd name="adj1" fmla="val 50000"/>
                      </a:avLst>
                    </a:prstGeom>
                    <a:noFill/>
                    <a:ln w="9525">
                      <a:solidFill>
                        <a:srgbClr val="C00000"/>
                      </a:solidFill>
                      <a:miter lim="800%"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s-CO"/>
        </w:rPr>
        <w:drawing>
          <wp:inline distT="0" distB="0" distL="0" distR="0" wp14:anchorId="12DE7474" wp14:editId="46B5B117">
            <wp:extent cx="5943600" cy="3038475"/>
            <wp:effectExtent l="0" t="0" r="0" b="0"/>
            <wp:docPr id="1" name="Imagen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4E930" w14:textId="77777777" w:rsidR="003F5176" w:rsidRPr="00A6274F" w:rsidRDefault="003F5176" w:rsidP="0027421F">
      <w:pPr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>Para regist</w:t>
      </w:r>
      <w:r w:rsidR="000408B7" w:rsidRPr="00A6274F">
        <w:rPr>
          <w:rFonts w:ascii="Times New Roman" w:hAnsi="Times New Roman"/>
          <w:noProof/>
          <w:sz w:val="24"/>
          <w:szCs w:val="24"/>
          <w:lang w:eastAsia="es-CO"/>
        </w:rPr>
        <w:t>r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>arse</w:t>
      </w:r>
      <w:r w:rsidR="00644051" w:rsidRPr="00A6274F">
        <w:rPr>
          <w:rFonts w:ascii="Times New Roman" w:hAnsi="Times New Roman"/>
          <w:noProof/>
          <w:sz w:val="24"/>
          <w:szCs w:val="24"/>
          <w:lang w:eastAsia="es-CO"/>
        </w:rPr>
        <w:t>,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</w:t>
      </w:r>
      <w:r w:rsidR="00674D87" w:rsidRPr="00A6274F">
        <w:rPr>
          <w:rFonts w:ascii="Times New Roman" w:hAnsi="Times New Roman"/>
          <w:noProof/>
          <w:sz w:val="24"/>
          <w:szCs w:val="24"/>
          <w:lang w:eastAsia="es-CO"/>
        </w:rPr>
        <w:t>presione con el cursor d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onde dice: </w:t>
      </w:r>
      <w:hyperlink r:id="rId9" w:history="1">
        <w:r w:rsidR="00B16212" w:rsidRPr="00A6274F">
          <w:rPr>
            <w:rStyle w:val="Hyperlink"/>
            <w:rFonts w:ascii="Times New Roman" w:hAnsi="Times New Roman"/>
            <w:sz w:val="24"/>
            <w:szCs w:val="24"/>
          </w:rPr>
          <w:t>Regístrese</w:t>
        </w:r>
        <w:r w:rsidRPr="00A6274F">
          <w:rPr>
            <w:rStyle w:val="Hyperlink"/>
            <w:rFonts w:ascii="Times New Roman" w:hAnsi="Times New Roman"/>
            <w:sz w:val="24"/>
            <w:szCs w:val="24"/>
          </w:rPr>
          <w:t xml:space="preserve"> aquí si es nuevo</w:t>
        </w:r>
      </w:hyperlink>
      <w:r w:rsidRPr="00A6274F">
        <w:rPr>
          <w:rFonts w:ascii="Times New Roman" w:hAnsi="Times New Roman"/>
          <w:sz w:val="24"/>
          <w:szCs w:val="24"/>
        </w:rPr>
        <w:t xml:space="preserve">, lo que le llevará a la siguiente pantalla donde deberá </w:t>
      </w:r>
      <w:r w:rsidR="00674D87" w:rsidRPr="00A6274F">
        <w:rPr>
          <w:rFonts w:ascii="Times New Roman" w:hAnsi="Times New Roman"/>
          <w:sz w:val="24"/>
          <w:szCs w:val="24"/>
        </w:rPr>
        <w:t xml:space="preserve">presionar </w:t>
      </w:r>
      <w:r w:rsidRPr="00A6274F">
        <w:rPr>
          <w:rFonts w:ascii="Times New Roman" w:hAnsi="Times New Roman"/>
          <w:sz w:val="24"/>
          <w:szCs w:val="24"/>
        </w:rPr>
        <w:t xml:space="preserve">en </w:t>
      </w:r>
      <w:r w:rsidR="00432109" w:rsidRPr="00A6274F">
        <w:rPr>
          <w:rFonts w:ascii="Times New Roman" w:hAnsi="Times New Roman"/>
          <w:sz w:val="24"/>
          <w:szCs w:val="24"/>
        </w:rPr>
        <w:t>“</w:t>
      </w:r>
      <w:r w:rsidRPr="00A6274F">
        <w:rPr>
          <w:rFonts w:ascii="Times New Roman" w:hAnsi="Times New Roman"/>
          <w:sz w:val="24"/>
          <w:szCs w:val="24"/>
        </w:rPr>
        <w:t>Acepto las Políticas…</w:t>
      </w:r>
      <w:r w:rsidR="00432109" w:rsidRPr="00A6274F">
        <w:rPr>
          <w:rFonts w:ascii="Times New Roman" w:hAnsi="Times New Roman"/>
          <w:sz w:val="24"/>
          <w:szCs w:val="24"/>
        </w:rPr>
        <w:t xml:space="preserve">” y luego en </w:t>
      </w:r>
      <w:r w:rsidR="000408B7" w:rsidRPr="00A6274F">
        <w:rPr>
          <w:rFonts w:ascii="Times New Roman" w:hAnsi="Times New Roman"/>
          <w:sz w:val="24"/>
          <w:szCs w:val="24"/>
        </w:rPr>
        <w:t>“C</w:t>
      </w:r>
      <w:r w:rsidR="00432109" w:rsidRPr="00A6274F">
        <w:rPr>
          <w:rFonts w:ascii="Times New Roman" w:hAnsi="Times New Roman"/>
          <w:noProof/>
          <w:sz w:val="24"/>
          <w:szCs w:val="24"/>
          <w:lang w:eastAsia="es-CO"/>
        </w:rPr>
        <w:t>ontinuar registro</w:t>
      </w:r>
      <w:r w:rsidR="000408B7" w:rsidRPr="00A6274F">
        <w:rPr>
          <w:rFonts w:ascii="Times New Roman" w:hAnsi="Times New Roman"/>
          <w:noProof/>
          <w:sz w:val="24"/>
          <w:szCs w:val="24"/>
          <w:lang w:eastAsia="es-CO"/>
        </w:rPr>
        <w:t>”</w:t>
      </w:r>
      <w:r w:rsidR="00432109" w:rsidRPr="00A6274F">
        <w:rPr>
          <w:rFonts w:ascii="Times New Roman" w:hAnsi="Times New Roman"/>
          <w:noProof/>
          <w:sz w:val="24"/>
          <w:szCs w:val="24"/>
          <w:lang w:eastAsia="es-CO"/>
        </w:rPr>
        <w:t>.</w:t>
      </w:r>
    </w:p>
    <w:p w14:paraId="7472A316" w14:textId="1C1944A4" w:rsidR="003F5176" w:rsidRPr="00A6274F" w:rsidRDefault="00FE5EDB" w:rsidP="0027421F">
      <w:pPr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>
        <w:rPr>
          <w:rFonts w:ascii="Times New Roman" w:hAnsi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7B263A10" wp14:editId="154F3E64">
            <wp:extent cx="5934075" cy="3533775"/>
            <wp:effectExtent l="0" t="0" r="0" b="0"/>
            <wp:docPr id="2" name="Picture 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77C39" w14:textId="77777777" w:rsidR="00432109" w:rsidRPr="00A6274F" w:rsidRDefault="00432109" w:rsidP="0027421F">
      <w:pPr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Llene a continuación los datos en la pantalla de registro que se muestra a continuación y </w:t>
      </w:r>
      <w:r w:rsidR="00674D87" w:rsidRPr="00A6274F">
        <w:rPr>
          <w:rFonts w:ascii="Times New Roman" w:hAnsi="Times New Roman"/>
          <w:noProof/>
          <w:sz w:val="24"/>
          <w:szCs w:val="24"/>
          <w:lang w:eastAsia="es-CO"/>
        </w:rPr>
        <w:t>presion</w:t>
      </w:r>
      <w:r w:rsidR="00644051" w:rsidRPr="00A6274F">
        <w:rPr>
          <w:rFonts w:ascii="Times New Roman" w:hAnsi="Times New Roman"/>
          <w:noProof/>
          <w:sz w:val="24"/>
          <w:szCs w:val="24"/>
          <w:lang w:eastAsia="es-CO"/>
        </w:rPr>
        <w:t>e</w:t>
      </w:r>
      <w:r w:rsidR="00674D87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>en “Gua</w:t>
      </w:r>
      <w:r w:rsidR="00674D87" w:rsidRPr="00A6274F">
        <w:rPr>
          <w:rFonts w:ascii="Times New Roman" w:hAnsi="Times New Roman"/>
          <w:noProof/>
          <w:sz w:val="24"/>
          <w:szCs w:val="24"/>
          <w:lang w:eastAsia="es-CO"/>
        </w:rPr>
        <w:t>r</w:t>
      </w:r>
      <w:r w:rsidRPr="00A6274F">
        <w:rPr>
          <w:rFonts w:ascii="Times New Roman" w:hAnsi="Times New Roman"/>
          <w:noProof/>
          <w:sz w:val="24"/>
          <w:szCs w:val="24"/>
          <w:lang w:eastAsia="es-CO"/>
        </w:rPr>
        <w:t>dar”</w:t>
      </w:r>
    </w:p>
    <w:p w14:paraId="07959304" w14:textId="0F637F19" w:rsidR="0049403F" w:rsidRPr="00A6274F" w:rsidRDefault="00FE5EDB" w:rsidP="0027421F">
      <w:pPr>
        <w:jc w:val="both"/>
        <w:rPr>
          <w:rFonts w:ascii="Times New Roman" w:hAnsi="Times New Roman"/>
          <w:noProof/>
          <w:sz w:val="24"/>
          <w:szCs w:val="24"/>
          <w:lang w:eastAsia="es-CO"/>
        </w:rPr>
      </w:pPr>
      <w:r>
        <w:rPr>
          <w:rFonts w:ascii="Times New Roman" w:hAnsi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269EB5F4" wp14:editId="50029D90">
            <wp:simplePos x="0" y="0"/>
            <wp:positionH relativeFrom="column">
              <wp:posOffset>904875</wp:posOffset>
            </wp:positionH>
            <wp:positionV relativeFrom="paragraph">
              <wp:posOffset>487045</wp:posOffset>
            </wp:positionV>
            <wp:extent cx="1047750" cy="0"/>
            <wp:effectExtent l="9525" t="53340" r="19050" b="60960"/>
            <wp:wrapNone/>
            <wp:docPr id="53" name="AutoShape 1134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 noChangeShapeType="1"/>
                  </wp:cNvCnPr>
                  <wp:spPr bwMode="auto">
                    <a:xfrm>
                      <a:off x="0" y="0"/>
                      <a:ext cx="1047750" cy="0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s-CO"/>
        </w:rPr>
        <w:drawing>
          <wp:inline distT="0" distB="0" distL="0" distR="0" wp14:anchorId="048E734C" wp14:editId="0A4BE8D9">
            <wp:extent cx="5305425" cy="2762250"/>
            <wp:effectExtent l="0" t="0" r="0" b="0"/>
            <wp:docPr id="3" name="Picture 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109" w:rsidRPr="00A6274F">
        <w:rPr>
          <w:rFonts w:ascii="Times New Roman" w:hAnsi="Times New Roman"/>
          <w:noProof/>
          <w:sz w:val="24"/>
          <w:szCs w:val="24"/>
          <w:lang w:eastAsia="es-CO"/>
        </w:rPr>
        <w:t xml:space="preserve"> </w:t>
      </w:r>
    </w:p>
    <w:p w14:paraId="1035C11F" w14:textId="77777777" w:rsidR="00E04D5F" w:rsidRPr="00A6274F" w:rsidRDefault="00E04D5F" w:rsidP="0027421F">
      <w:pPr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sz w:val="24"/>
          <w:szCs w:val="24"/>
        </w:rPr>
        <w:t>Los perfiles de usuario con que cuenta el sistema son:</w:t>
      </w:r>
    </w:p>
    <w:p w14:paraId="793E6C5E" w14:textId="77777777" w:rsidR="00E04D5F" w:rsidRPr="00A6274F" w:rsidRDefault="00E04D5F" w:rsidP="00E04D5F">
      <w:pPr>
        <w:spacing w:after="0pt"/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sz w:val="24"/>
          <w:szCs w:val="24"/>
        </w:rPr>
        <w:lastRenderedPageBreak/>
        <w:t>1. Administrador: Permite aparte de la consulta y registro de la información, la creación, eliminación y modificación de nuevos usuarios.</w:t>
      </w:r>
    </w:p>
    <w:p w14:paraId="6AD0557F" w14:textId="77777777" w:rsidR="00E04D5F" w:rsidRPr="00A6274F" w:rsidRDefault="00E04D5F" w:rsidP="00E04D5F">
      <w:pPr>
        <w:spacing w:after="0pt"/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sz w:val="24"/>
          <w:szCs w:val="24"/>
        </w:rPr>
        <w:t>2. Registro: Permite la consulta y el registro de información. No manipula usuarios.</w:t>
      </w:r>
    </w:p>
    <w:p w14:paraId="556CD302" w14:textId="77777777" w:rsidR="00E04D5F" w:rsidRPr="00A6274F" w:rsidRDefault="00E04D5F" w:rsidP="00E04D5F">
      <w:pPr>
        <w:spacing w:after="0pt"/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sz w:val="24"/>
          <w:szCs w:val="24"/>
        </w:rPr>
        <w:t>3. Consulta: Permite únicamente la consulta de la información.</w:t>
      </w:r>
    </w:p>
    <w:p w14:paraId="4AE7E6E4" w14:textId="77777777" w:rsidR="00E04D5F" w:rsidRPr="00A6274F" w:rsidRDefault="00E04D5F" w:rsidP="00E04D5F">
      <w:pPr>
        <w:spacing w:after="0pt"/>
        <w:jc w:val="both"/>
        <w:rPr>
          <w:rFonts w:ascii="Times New Roman" w:hAnsi="Times New Roman"/>
          <w:sz w:val="24"/>
          <w:szCs w:val="24"/>
        </w:rPr>
      </w:pPr>
    </w:p>
    <w:p w14:paraId="3D9199A3" w14:textId="66FB67F2" w:rsidR="00EA4589" w:rsidRPr="00A6274F" w:rsidRDefault="00FE5EDB" w:rsidP="002742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0048" behindDoc="1" locked="0" layoutInCell="1" allowOverlap="1" wp14:anchorId="31B7281C" wp14:editId="5909C5F0">
            <wp:simplePos x="0" y="0"/>
            <wp:positionH relativeFrom="column">
              <wp:posOffset>0</wp:posOffset>
            </wp:positionH>
            <wp:positionV relativeFrom="paragraph">
              <wp:posOffset>321945</wp:posOffset>
            </wp:positionV>
            <wp:extent cx="5663565" cy="1062355"/>
            <wp:effectExtent l="0" t="0" r="0" b="0"/>
            <wp:wrapThrough wrapText="bothSides">
              <wp:wrapPolygon edited="0">
                <wp:start x="0" y="0"/>
                <wp:lineTo x="0" y="21303"/>
                <wp:lineTo x="21506" y="21303"/>
                <wp:lineTo x="21506" y="0"/>
                <wp:lineTo x="0" y="0"/>
              </wp:wrapPolygon>
            </wp:wrapThrough>
            <wp:docPr id="1122" name="Imagen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.548%" r="26.442%" b="78.917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106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EA4589" w:rsidRPr="00A6274F">
        <w:rPr>
          <w:rFonts w:ascii="Times New Roman" w:hAnsi="Times New Roman"/>
          <w:sz w:val="24"/>
          <w:szCs w:val="24"/>
        </w:rPr>
        <w:t>Una vez dentro de la aplicación, se encontrará con el menú inicial:</w:t>
      </w:r>
    </w:p>
    <w:p w14:paraId="15BFCFC5" w14:textId="4EC4B4A8" w:rsidR="00000EBA" w:rsidRPr="00A6274F" w:rsidRDefault="00FE5EDB" w:rsidP="002742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60288" behindDoc="0" locked="0" layoutInCell="1" allowOverlap="1" wp14:anchorId="5A8A852C" wp14:editId="513DE69B">
            <wp:simplePos x="0" y="0"/>
            <wp:positionH relativeFrom="column">
              <wp:posOffset>-6901815</wp:posOffset>
            </wp:positionH>
            <wp:positionV relativeFrom="paragraph">
              <wp:posOffset>164465</wp:posOffset>
            </wp:positionV>
            <wp:extent cx="1047750" cy="0"/>
            <wp:effectExtent l="9525" t="61595" r="19050" b="52705"/>
            <wp:wrapNone/>
            <wp:docPr id="52" name="AutoShape 1135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 noChangeShapeType="1"/>
                  </wp:cNvCnPr>
                  <wp:spPr bwMode="auto">
                    <a:xfrm>
                      <a:off x="0" y="0"/>
                      <a:ext cx="1047750" cy="0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14:paraId="7A926BF7" w14:textId="77777777" w:rsidR="0049403F" w:rsidRPr="00A6274F" w:rsidRDefault="0049403F" w:rsidP="0027421F">
      <w:pPr>
        <w:jc w:val="both"/>
        <w:rPr>
          <w:rFonts w:ascii="Times New Roman" w:hAnsi="Times New Roman"/>
          <w:sz w:val="24"/>
          <w:szCs w:val="24"/>
        </w:rPr>
      </w:pPr>
    </w:p>
    <w:p w14:paraId="5E44D3CC" w14:textId="77777777" w:rsidR="00D6091B" w:rsidRPr="00A6274F" w:rsidRDefault="00D6091B" w:rsidP="0027421F">
      <w:pPr>
        <w:jc w:val="both"/>
        <w:rPr>
          <w:rFonts w:ascii="Times New Roman" w:hAnsi="Times New Roman"/>
          <w:sz w:val="24"/>
          <w:szCs w:val="24"/>
        </w:rPr>
      </w:pPr>
    </w:p>
    <w:p w14:paraId="117E16B3" w14:textId="77777777" w:rsidR="00D6091B" w:rsidRPr="00A6274F" w:rsidRDefault="00D6091B" w:rsidP="0027421F">
      <w:pPr>
        <w:jc w:val="both"/>
        <w:rPr>
          <w:rFonts w:ascii="Times New Roman" w:hAnsi="Times New Roman"/>
          <w:sz w:val="24"/>
          <w:szCs w:val="24"/>
        </w:rPr>
      </w:pPr>
    </w:p>
    <w:p w14:paraId="2D397F7C" w14:textId="77777777" w:rsidR="00D6091B" w:rsidRPr="00A6274F" w:rsidRDefault="00D6091B" w:rsidP="0027421F">
      <w:pPr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sz w:val="24"/>
          <w:szCs w:val="24"/>
        </w:rPr>
        <w:t>El acceso al menú principal siempre está disponible presionando en el cuadro de barras del extremo superior izquierdo de la pantalla.</w:t>
      </w:r>
    </w:p>
    <w:p w14:paraId="11DC8334" w14:textId="77777777" w:rsidR="000408B7" w:rsidRPr="00A6274F" w:rsidRDefault="000408B7" w:rsidP="001D3407">
      <w:pPr>
        <w:pStyle w:val="Heading1"/>
        <w:numPr>
          <w:ilvl w:val="0"/>
          <w:numId w:val="4"/>
        </w:numPr>
        <w:rPr>
          <w:rFonts w:ascii="Times New Roman" w:hAnsi="Times New Roman"/>
          <w:sz w:val="24"/>
          <w:szCs w:val="24"/>
          <w:lang w:val="es-ES"/>
        </w:rPr>
      </w:pPr>
      <w:bookmarkStart w:id="4" w:name="_Toc95581474"/>
      <w:r w:rsidRPr="00A6274F">
        <w:rPr>
          <w:rFonts w:ascii="Times New Roman" w:hAnsi="Times New Roman"/>
          <w:sz w:val="24"/>
          <w:szCs w:val="24"/>
          <w:lang w:val="es-ES"/>
        </w:rPr>
        <w:t>ENTORNO / CONTEXTO</w:t>
      </w:r>
      <w:bookmarkEnd w:id="4"/>
    </w:p>
    <w:p w14:paraId="53A21C7C" w14:textId="77777777" w:rsidR="00674D87" w:rsidRPr="00A6274F" w:rsidRDefault="00644051" w:rsidP="00674D87">
      <w:pPr>
        <w:rPr>
          <w:rFonts w:ascii="Times New Roman" w:hAnsi="Times New Roman"/>
          <w:sz w:val="24"/>
          <w:szCs w:val="24"/>
          <w:lang w:val="es-ES" w:eastAsia="x-none"/>
        </w:rPr>
      </w:pPr>
      <w:r w:rsidRPr="00A6274F">
        <w:rPr>
          <w:rFonts w:ascii="Times New Roman" w:hAnsi="Times New Roman"/>
          <w:sz w:val="24"/>
          <w:szCs w:val="24"/>
          <w:lang w:val="es-ES" w:eastAsia="x-none"/>
        </w:rPr>
        <w:t>El usuario puede seleccionar del menú disponible para el entorno externo, el interno y del proceso. Puede también individualizar su análisis del entorno, complementando lo que ofrece el menú o escribiendo información totalmente nueva, para lo cual, después de efectuados los cambios, presione en “Guardar”.</w:t>
      </w:r>
    </w:p>
    <w:p w14:paraId="0D2B9C8A" w14:textId="0E5947EA" w:rsidR="00674D87" w:rsidRPr="00A6274F" w:rsidRDefault="00FE5EDB" w:rsidP="00674D87">
      <w:pPr>
        <w:rPr>
          <w:rFonts w:ascii="Times New Roman" w:hAnsi="Times New Roman"/>
          <w:sz w:val="24"/>
          <w:szCs w:val="24"/>
          <w:lang w:val="es-ES" w:eastAsia="x-none"/>
        </w:rPr>
      </w:pPr>
      <w:r>
        <w:rPr>
          <w:rFonts w:ascii="Times New Roman" w:hAnsi="Times New Roman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 wp14:anchorId="0F23E25F" wp14:editId="13D28587">
            <wp:simplePos x="0" y="0"/>
            <wp:positionH relativeFrom="column">
              <wp:posOffset>1619250</wp:posOffset>
            </wp:positionH>
            <wp:positionV relativeFrom="paragraph">
              <wp:posOffset>655320</wp:posOffset>
            </wp:positionV>
            <wp:extent cx="1047750" cy="0"/>
            <wp:effectExtent l="9525" t="54610" r="19050" b="59690"/>
            <wp:wrapNone/>
            <wp:docPr id="51" name="AutoShape 1136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 noChangeShapeType="1"/>
                  </wp:cNvCnPr>
                  <wp:spPr bwMode="auto">
                    <a:xfrm>
                      <a:off x="0" y="0"/>
                      <a:ext cx="1047750" cy="0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s-ES" w:eastAsia="x-none"/>
        </w:rPr>
        <w:drawing>
          <wp:inline distT="0" distB="0" distL="0" distR="0" wp14:anchorId="67E9EB45" wp14:editId="4DF43FEE">
            <wp:extent cx="5934075" cy="3248025"/>
            <wp:effectExtent l="0" t="0" r="0" b="0"/>
            <wp:docPr id="4" name="Picture 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1054A" w14:textId="77777777" w:rsidR="00644051" w:rsidRPr="00A6274F" w:rsidRDefault="00644051" w:rsidP="00644051">
      <w:pPr>
        <w:rPr>
          <w:rFonts w:ascii="Times New Roman" w:hAnsi="Times New Roman"/>
          <w:sz w:val="24"/>
          <w:szCs w:val="24"/>
          <w:lang w:val="es-ES" w:eastAsia="x-none"/>
        </w:rPr>
      </w:pPr>
      <w:r w:rsidRPr="00A6274F">
        <w:rPr>
          <w:rFonts w:ascii="Times New Roman" w:hAnsi="Times New Roman"/>
          <w:sz w:val="24"/>
          <w:szCs w:val="24"/>
          <w:lang w:val="es-ES" w:eastAsia="x-none"/>
        </w:rPr>
        <w:t xml:space="preserve">Si desea crear </w:t>
      </w:r>
      <w:r w:rsidR="00872324" w:rsidRPr="00A6274F">
        <w:rPr>
          <w:rFonts w:ascii="Times New Roman" w:hAnsi="Times New Roman"/>
          <w:sz w:val="24"/>
          <w:szCs w:val="24"/>
          <w:lang w:val="es-ES" w:eastAsia="x-none"/>
        </w:rPr>
        <w:t xml:space="preserve">una </w:t>
      </w:r>
      <w:r w:rsidRPr="00A6274F">
        <w:rPr>
          <w:rFonts w:ascii="Times New Roman" w:hAnsi="Times New Roman"/>
          <w:sz w:val="24"/>
          <w:szCs w:val="24"/>
          <w:lang w:val="es-ES" w:eastAsia="x-none"/>
        </w:rPr>
        <w:t>nueva categoría</w:t>
      </w:r>
      <w:r w:rsidR="00872324" w:rsidRPr="00A6274F">
        <w:rPr>
          <w:rFonts w:ascii="Times New Roman" w:hAnsi="Times New Roman"/>
          <w:sz w:val="24"/>
          <w:szCs w:val="24"/>
          <w:lang w:val="es-ES" w:eastAsia="x-none"/>
        </w:rPr>
        <w:t xml:space="preserve"> (o título) </w:t>
      </w:r>
      <w:r w:rsidRPr="00A6274F">
        <w:rPr>
          <w:rFonts w:ascii="Times New Roman" w:hAnsi="Times New Roman"/>
          <w:sz w:val="24"/>
          <w:szCs w:val="24"/>
          <w:lang w:val="es-ES" w:eastAsia="x-none"/>
        </w:rPr>
        <w:t>a cada entorno (externo, interno y del proceso)</w:t>
      </w:r>
      <w:r w:rsidR="00D6091B" w:rsidRPr="00A6274F">
        <w:rPr>
          <w:rFonts w:ascii="Times New Roman" w:hAnsi="Times New Roman"/>
          <w:sz w:val="24"/>
          <w:szCs w:val="24"/>
          <w:lang w:val="es-ES" w:eastAsia="x-none"/>
        </w:rPr>
        <w:t>,</w:t>
      </w:r>
      <w:r w:rsidRPr="00A6274F">
        <w:rPr>
          <w:rFonts w:ascii="Times New Roman" w:hAnsi="Times New Roman"/>
          <w:sz w:val="24"/>
          <w:szCs w:val="24"/>
          <w:lang w:val="es-ES" w:eastAsia="x-none"/>
        </w:rPr>
        <w:t xml:space="preserve"> vaya (en el menú principal</w:t>
      </w:r>
      <w:r w:rsidR="00D6091B" w:rsidRPr="00A6274F">
        <w:rPr>
          <w:rFonts w:ascii="Times New Roman" w:hAnsi="Times New Roman"/>
          <w:sz w:val="24"/>
          <w:szCs w:val="24"/>
          <w:lang w:val="es-ES" w:eastAsia="x-none"/>
        </w:rPr>
        <w:t>)</w:t>
      </w:r>
      <w:r w:rsidRPr="00A6274F">
        <w:rPr>
          <w:rFonts w:ascii="Times New Roman" w:hAnsi="Times New Roman"/>
          <w:sz w:val="24"/>
          <w:szCs w:val="24"/>
          <w:lang w:val="es-ES" w:eastAsia="x-none"/>
        </w:rPr>
        <w:t xml:space="preserve"> a “Herramientas y Configuración”</w:t>
      </w:r>
      <w:r w:rsidR="00D6091B" w:rsidRPr="00A6274F">
        <w:rPr>
          <w:rFonts w:ascii="Times New Roman" w:hAnsi="Times New Roman"/>
          <w:sz w:val="24"/>
          <w:szCs w:val="24"/>
          <w:lang w:val="es-ES" w:eastAsia="x-none"/>
        </w:rPr>
        <w:t xml:space="preserve"> / “Información Auxiliar” / “Concepto Estratégico” / “Edición  - Conceptos”, seleccione el Entorno </w:t>
      </w:r>
      <w:r w:rsidRPr="00A6274F">
        <w:rPr>
          <w:rFonts w:ascii="Times New Roman" w:hAnsi="Times New Roman"/>
          <w:sz w:val="24"/>
          <w:szCs w:val="24"/>
          <w:lang w:val="es-ES" w:eastAsia="x-none"/>
        </w:rPr>
        <w:t xml:space="preserve">y presione en </w:t>
      </w:r>
      <w:r w:rsidR="00D6091B" w:rsidRPr="00A6274F">
        <w:rPr>
          <w:rFonts w:ascii="Times New Roman" w:hAnsi="Times New Roman"/>
          <w:sz w:val="24"/>
          <w:szCs w:val="24"/>
          <w:lang w:val="es-ES" w:eastAsia="x-none"/>
        </w:rPr>
        <w:t>: “Nuevo”.</w:t>
      </w:r>
    </w:p>
    <w:p w14:paraId="56D4D9B3" w14:textId="4AAD2085" w:rsidR="00644051" w:rsidRPr="00A6274F" w:rsidRDefault="00FE5EDB" w:rsidP="00644051">
      <w:pPr>
        <w:rPr>
          <w:rFonts w:ascii="Times New Roman" w:hAnsi="Times New Roman"/>
          <w:sz w:val="24"/>
          <w:szCs w:val="24"/>
          <w:lang w:val="es-ES" w:eastAsia="x-none"/>
        </w:rPr>
      </w:pPr>
      <w:r>
        <w:rPr>
          <w:rFonts w:ascii="Times New Roman" w:hAnsi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63360" behindDoc="0" locked="0" layoutInCell="1" allowOverlap="1" wp14:anchorId="6EB013E0" wp14:editId="5401231E">
            <wp:simplePos x="0" y="0"/>
            <wp:positionH relativeFrom="column">
              <wp:posOffset>-476250</wp:posOffset>
            </wp:positionH>
            <wp:positionV relativeFrom="paragraph">
              <wp:posOffset>2967990</wp:posOffset>
            </wp:positionV>
            <wp:extent cx="1047750" cy="0"/>
            <wp:effectExtent l="9525" t="59690" r="19050" b="54610"/>
            <wp:wrapNone/>
            <wp:docPr id="50" name="AutoShape 1140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 noChangeShapeType="1"/>
                  </wp:cNvCnPr>
                  <wp:spPr bwMode="auto">
                    <a:xfrm>
                      <a:off x="0" y="0"/>
                      <a:ext cx="1047750" cy="0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65408" behindDoc="0" locked="0" layoutInCell="1" allowOverlap="1" wp14:anchorId="73F76F82" wp14:editId="1302AAAB">
            <wp:simplePos x="0" y="0"/>
            <wp:positionH relativeFrom="column">
              <wp:posOffset>2228850</wp:posOffset>
            </wp:positionH>
            <wp:positionV relativeFrom="paragraph">
              <wp:posOffset>453390</wp:posOffset>
            </wp:positionV>
            <wp:extent cx="1047750" cy="0"/>
            <wp:effectExtent l="9525" t="59690" r="19050" b="54610"/>
            <wp:wrapNone/>
            <wp:docPr id="49" name="AutoShape 114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 noChangeShapeType="1"/>
                  </wp:cNvCnPr>
                  <wp:spPr bwMode="auto">
                    <a:xfrm>
                      <a:off x="0" y="0"/>
                      <a:ext cx="1047750" cy="0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s-ES" w:eastAsia="x-none"/>
        </w:rPr>
        <w:drawing>
          <wp:inline distT="0" distB="0" distL="0" distR="0" wp14:anchorId="13F3ACE8" wp14:editId="0D9E64E8">
            <wp:extent cx="5934075" cy="3457575"/>
            <wp:effectExtent l="0" t="0" r="0" b="0"/>
            <wp:docPr id="5" name="Picture 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07E7F" w14:textId="77777777" w:rsidR="00E84819" w:rsidRPr="00A6274F" w:rsidRDefault="00E84819" w:rsidP="00644051">
      <w:pPr>
        <w:rPr>
          <w:rFonts w:ascii="Times New Roman" w:hAnsi="Times New Roman"/>
          <w:sz w:val="24"/>
          <w:szCs w:val="24"/>
          <w:lang w:val="es-ES" w:eastAsia="x-none"/>
        </w:rPr>
      </w:pPr>
      <w:r w:rsidRPr="00A6274F">
        <w:rPr>
          <w:rFonts w:ascii="Times New Roman" w:hAnsi="Times New Roman"/>
          <w:sz w:val="24"/>
          <w:szCs w:val="24"/>
          <w:lang w:val="es-ES" w:eastAsia="x-none"/>
        </w:rPr>
        <w:lastRenderedPageBreak/>
        <w:t>Allí se le abrirá un campo al final de la pantalla para que Ud ingrese el nuevo título y luego a la derecha el detalle del mismo.</w:t>
      </w:r>
    </w:p>
    <w:p w14:paraId="13F19925" w14:textId="77777777" w:rsidR="003D65E2" w:rsidRPr="00A6274F" w:rsidRDefault="003D65E2" w:rsidP="00644051">
      <w:pPr>
        <w:rPr>
          <w:rFonts w:ascii="Times New Roman" w:hAnsi="Times New Roman"/>
          <w:sz w:val="24"/>
          <w:szCs w:val="24"/>
          <w:lang w:val="es-ES" w:eastAsia="x-none"/>
        </w:rPr>
      </w:pPr>
      <w:r w:rsidRPr="00A6274F">
        <w:rPr>
          <w:rFonts w:ascii="Times New Roman" w:hAnsi="Times New Roman"/>
          <w:sz w:val="24"/>
          <w:szCs w:val="24"/>
          <w:lang w:val="es-ES" w:eastAsia="x-none"/>
        </w:rPr>
        <w:t>En el menú principal “Reportes y Mapas” / “Reportes” / “Contexto Empresa”, se imprime el informe de las selecciones hechas aquí</w:t>
      </w:r>
      <w:r w:rsidR="002660F2" w:rsidRPr="00A6274F">
        <w:rPr>
          <w:rFonts w:ascii="Times New Roman" w:hAnsi="Times New Roman"/>
          <w:sz w:val="24"/>
          <w:szCs w:val="24"/>
          <w:lang w:val="es-ES" w:eastAsia="x-none"/>
        </w:rPr>
        <w:t>, como se explica en la página   de este manual</w:t>
      </w:r>
      <w:r w:rsidRPr="00A6274F">
        <w:rPr>
          <w:rFonts w:ascii="Times New Roman" w:hAnsi="Times New Roman"/>
          <w:sz w:val="24"/>
          <w:szCs w:val="24"/>
          <w:lang w:val="es-ES" w:eastAsia="x-none"/>
        </w:rPr>
        <w:t>.</w:t>
      </w:r>
      <w:r w:rsidRPr="00A6274F">
        <w:rPr>
          <w:rFonts w:ascii="Times New Roman" w:hAnsi="Times New Roman"/>
          <w:sz w:val="24"/>
          <w:szCs w:val="24"/>
          <w:lang w:val="es-ES"/>
        </w:rPr>
        <w:t xml:space="preserve">  </w:t>
      </w:r>
    </w:p>
    <w:p w14:paraId="368CCD19" w14:textId="77777777" w:rsidR="0049403F" w:rsidRPr="00A6274F" w:rsidRDefault="00261288" w:rsidP="001D3407">
      <w:pPr>
        <w:pStyle w:val="Heading1"/>
        <w:numPr>
          <w:ilvl w:val="0"/>
          <w:numId w:val="4"/>
        </w:numPr>
        <w:rPr>
          <w:rFonts w:ascii="Times New Roman" w:hAnsi="Times New Roman"/>
          <w:sz w:val="24"/>
          <w:szCs w:val="24"/>
          <w:lang w:val="es-ES"/>
        </w:rPr>
      </w:pPr>
      <w:bookmarkStart w:id="5" w:name="_Toc95581475"/>
      <w:r w:rsidRPr="00A6274F">
        <w:rPr>
          <w:rFonts w:ascii="Times New Roman" w:hAnsi="Times New Roman"/>
          <w:sz w:val="24"/>
          <w:szCs w:val="24"/>
          <w:lang w:val="es-ES"/>
        </w:rPr>
        <w:t>RIESGOS</w:t>
      </w:r>
      <w:bookmarkEnd w:id="5"/>
      <w:r w:rsidRPr="00A6274F">
        <w:rPr>
          <w:rFonts w:ascii="Times New Roman" w:hAnsi="Times New Roman"/>
          <w:sz w:val="24"/>
          <w:szCs w:val="24"/>
          <w:lang w:val="es-ES"/>
        </w:rPr>
        <w:t xml:space="preserve"> </w:t>
      </w:r>
    </w:p>
    <w:p w14:paraId="52A51BD0" w14:textId="77777777" w:rsidR="0049403F" w:rsidRPr="00A6274F" w:rsidRDefault="00261288" w:rsidP="001D3407">
      <w:pPr>
        <w:pStyle w:val="Heading2"/>
        <w:numPr>
          <w:ilvl w:val="0"/>
          <w:numId w:val="5"/>
        </w:numPr>
        <w:rPr>
          <w:rFonts w:ascii="Times New Roman" w:hAnsi="Times New Roman"/>
          <w:sz w:val="24"/>
          <w:szCs w:val="24"/>
          <w:lang w:val="es-ES"/>
        </w:rPr>
      </w:pPr>
      <w:bookmarkStart w:id="6" w:name="_Toc95581476"/>
      <w:r w:rsidRPr="00A6274F">
        <w:rPr>
          <w:rFonts w:ascii="Times New Roman" w:hAnsi="Times New Roman"/>
          <w:sz w:val="24"/>
          <w:szCs w:val="24"/>
          <w:lang w:val="es-ES"/>
        </w:rPr>
        <w:t>REGISTRO / MODIFICACIÓN</w:t>
      </w:r>
      <w:r w:rsidR="0049403F" w:rsidRPr="00A6274F">
        <w:rPr>
          <w:rFonts w:ascii="Times New Roman" w:hAnsi="Times New Roman"/>
          <w:sz w:val="24"/>
          <w:szCs w:val="24"/>
          <w:lang w:val="es-ES"/>
        </w:rPr>
        <w:t>:</w:t>
      </w:r>
      <w:bookmarkEnd w:id="6"/>
      <w:r w:rsidR="0049403F" w:rsidRPr="00A6274F">
        <w:rPr>
          <w:rFonts w:ascii="Times New Roman" w:hAnsi="Times New Roman"/>
          <w:sz w:val="24"/>
          <w:szCs w:val="24"/>
          <w:lang w:val="es-ES"/>
        </w:rPr>
        <w:t xml:space="preserve">  </w:t>
      </w:r>
    </w:p>
    <w:p w14:paraId="2328CB56" w14:textId="77777777" w:rsidR="00872324" w:rsidRPr="00A6274F" w:rsidRDefault="004D1E96" w:rsidP="0049403F">
      <w:pPr>
        <w:jc w:val="both"/>
        <w:rPr>
          <w:rFonts w:ascii="Times New Roman" w:hAnsi="Times New Roman"/>
          <w:sz w:val="24"/>
          <w:szCs w:val="24"/>
          <w:lang w:val="es-ES"/>
        </w:rPr>
      </w:pPr>
      <w:r w:rsidRPr="00A6274F">
        <w:rPr>
          <w:rFonts w:ascii="Times New Roman" w:hAnsi="Times New Roman"/>
          <w:sz w:val="24"/>
          <w:szCs w:val="24"/>
          <w:lang w:val="es-ES"/>
        </w:rPr>
        <w:t>L</w:t>
      </w:r>
      <w:r w:rsidR="00294CEF" w:rsidRPr="00A6274F">
        <w:rPr>
          <w:rFonts w:ascii="Times New Roman" w:hAnsi="Times New Roman"/>
          <w:sz w:val="24"/>
          <w:szCs w:val="24"/>
          <w:lang w:val="es-ES"/>
        </w:rPr>
        <w:t xml:space="preserve">a opción </w:t>
      </w:r>
      <w:r w:rsidR="00872324" w:rsidRPr="00A6274F">
        <w:rPr>
          <w:rFonts w:ascii="Times New Roman" w:hAnsi="Times New Roman"/>
          <w:sz w:val="24"/>
          <w:szCs w:val="24"/>
          <w:lang w:val="es-ES"/>
        </w:rPr>
        <w:t>“Formulario” m</w:t>
      </w:r>
      <w:r w:rsidR="0049403F" w:rsidRPr="00A6274F">
        <w:rPr>
          <w:rFonts w:ascii="Times New Roman" w:hAnsi="Times New Roman"/>
          <w:sz w:val="24"/>
          <w:szCs w:val="24"/>
          <w:lang w:val="es-ES"/>
        </w:rPr>
        <w:t xml:space="preserve">uestra la hoja de captura de la información necesaria para elaborar el mapa, </w:t>
      </w:r>
      <w:r w:rsidR="00872324" w:rsidRPr="00A6274F">
        <w:rPr>
          <w:rFonts w:ascii="Times New Roman" w:hAnsi="Times New Roman"/>
          <w:sz w:val="24"/>
          <w:szCs w:val="24"/>
          <w:lang w:val="es-ES"/>
        </w:rPr>
        <w:t xml:space="preserve">que comprende </w:t>
      </w:r>
      <w:r w:rsidR="0049403F" w:rsidRPr="00A6274F">
        <w:rPr>
          <w:rFonts w:ascii="Times New Roman" w:hAnsi="Times New Roman"/>
          <w:sz w:val="24"/>
          <w:szCs w:val="24"/>
          <w:lang w:val="es-ES"/>
        </w:rPr>
        <w:t xml:space="preserve">las etapas de </w:t>
      </w:r>
      <w:r w:rsidR="00872324" w:rsidRPr="00A6274F">
        <w:rPr>
          <w:rFonts w:ascii="Times New Roman" w:hAnsi="Times New Roman"/>
          <w:sz w:val="24"/>
          <w:szCs w:val="24"/>
          <w:lang w:val="es-ES"/>
        </w:rPr>
        <w:t xml:space="preserve">(i) Clasificación, (ii) </w:t>
      </w:r>
      <w:r w:rsidR="0049403F" w:rsidRPr="00A6274F">
        <w:rPr>
          <w:rFonts w:ascii="Times New Roman" w:hAnsi="Times New Roman"/>
          <w:sz w:val="24"/>
          <w:szCs w:val="24"/>
        </w:rPr>
        <w:t>Identificación</w:t>
      </w:r>
      <w:r w:rsidR="00872324" w:rsidRPr="00A6274F">
        <w:rPr>
          <w:rFonts w:ascii="Times New Roman" w:hAnsi="Times New Roman"/>
          <w:sz w:val="24"/>
          <w:szCs w:val="24"/>
        </w:rPr>
        <w:t xml:space="preserve"> de Riesgos</w:t>
      </w:r>
      <w:r w:rsidR="0049403F" w:rsidRPr="00A6274F">
        <w:rPr>
          <w:rFonts w:ascii="Times New Roman" w:hAnsi="Times New Roman"/>
          <w:sz w:val="24"/>
          <w:szCs w:val="24"/>
        </w:rPr>
        <w:t xml:space="preserve">, </w:t>
      </w:r>
      <w:r w:rsidR="00872324" w:rsidRPr="00A6274F">
        <w:rPr>
          <w:rFonts w:ascii="Times New Roman" w:hAnsi="Times New Roman"/>
          <w:sz w:val="24"/>
          <w:szCs w:val="24"/>
        </w:rPr>
        <w:t xml:space="preserve">(iii) Análisis y </w:t>
      </w:r>
      <w:r w:rsidR="0049403F" w:rsidRPr="00A6274F">
        <w:rPr>
          <w:rFonts w:ascii="Times New Roman" w:hAnsi="Times New Roman"/>
          <w:sz w:val="24"/>
          <w:szCs w:val="24"/>
        </w:rPr>
        <w:t>Evaluación</w:t>
      </w:r>
      <w:r w:rsidR="00872324" w:rsidRPr="00A6274F">
        <w:rPr>
          <w:rFonts w:ascii="Times New Roman" w:hAnsi="Times New Roman"/>
          <w:sz w:val="24"/>
          <w:szCs w:val="24"/>
        </w:rPr>
        <w:t>,</w:t>
      </w:r>
      <w:r w:rsidR="0049403F" w:rsidRPr="00A6274F">
        <w:rPr>
          <w:rFonts w:ascii="Times New Roman" w:hAnsi="Times New Roman"/>
          <w:sz w:val="24"/>
          <w:szCs w:val="24"/>
        </w:rPr>
        <w:t xml:space="preserve"> </w:t>
      </w:r>
      <w:r w:rsidR="00872324" w:rsidRPr="00A6274F">
        <w:rPr>
          <w:rFonts w:ascii="Times New Roman" w:hAnsi="Times New Roman"/>
          <w:sz w:val="24"/>
          <w:szCs w:val="24"/>
        </w:rPr>
        <w:t xml:space="preserve">(iv) Gestión </w:t>
      </w:r>
      <w:r w:rsidR="0049403F" w:rsidRPr="00A6274F">
        <w:rPr>
          <w:rFonts w:ascii="Times New Roman" w:hAnsi="Times New Roman"/>
          <w:sz w:val="24"/>
          <w:szCs w:val="24"/>
        </w:rPr>
        <w:t>y Seguimiento</w:t>
      </w:r>
      <w:r w:rsidR="00872324" w:rsidRPr="00A6274F">
        <w:rPr>
          <w:rFonts w:ascii="Times New Roman" w:hAnsi="Times New Roman"/>
          <w:sz w:val="24"/>
          <w:szCs w:val="24"/>
        </w:rPr>
        <w:t xml:space="preserve"> y, finalmente añade la “Bitacora”, donde aparece el historial de los cambios en </w:t>
      </w:r>
      <w:r w:rsidR="003D0EE1" w:rsidRPr="00A6274F">
        <w:rPr>
          <w:rFonts w:ascii="Times New Roman" w:hAnsi="Times New Roman"/>
          <w:sz w:val="24"/>
          <w:szCs w:val="24"/>
        </w:rPr>
        <w:t>las etapas anteriores</w:t>
      </w:r>
      <w:r w:rsidR="0049403F" w:rsidRPr="00A6274F">
        <w:rPr>
          <w:rFonts w:ascii="Times New Roman" w:hAnsi="Times New Roman"/>
          <w:sz w:val="24"/>
          <w:szCs w:val="24"/>
          <w:lang w:val="es-ES"/>
        </w:rPr>
        <w:t>.</w:t>
      </w:r>
    </w:p>
    <w:p w14:paraId="6F0D74BC" w14:textId="77777777" w:rsidR="004D1E96" w:rsidRPr="00A6274F" w:rsidRDefault="004D1E96" w:rsidP="0049403F">
      <w:pPr>
        <w:jc w:val="both"/>
        <w:rPr>
          <w:rFonts w:ascii="Times New Roman" w:hAnsi="Times New Roman"/>
          <w:sz w:val="24"/>
          <w:szCs w:val="24"/>
          <w:lang w:val="es-ES"/>
        </w:rPr>
      </w:pPr>
      <w:r w:rsidRPr="00A6274F">
        <w:rPr>
          <w:rFonts w:ascii="Times New Roman" w:hAnsi="Times New Roman"/>
          <w:sz w:val="24"/>
          <w:szCs w:val="24"/>
          <w:lang w:val="es-ES"/>
        </w:rPr>
        <w:t xml:space="preserve">La opción “En lista”, es una tabla que puede usarse para revisar / editar la información capturada. Para editar, simplemente pulse en el lápiz </w:t>
      </w:r>
      <w:r w:rsidR="007411C2" w:rsidRPr="00A6274F">
        <w:rPr>
          <w:rFonts w:ascii="Times New Roman" w:hAnsi="Times New Roman"/>
          <w:sz w:val="24"/>
          <w:szCs w:val="24"/>
          <w:lang w:val="es-ES"/>
        </w:rPr>
        <w:t>de la primera columna</w:t>
      </w:r>
      <w:r w:rsidR="00B41358" w:rsidRPr="00A6274F">
        <w:rPr>
          <w:rFonts w:ascii="Times New Roman" w:hAnsi="Times New Roman"/>
          <w:sz w:val="24"/>
          <w:szCs w:val="24"/>
          <w:lang w:val="es-ES"/>
        </w:rPr>
        <w:t xml:space="preserve"> del lado derecho.</w:t>
      </w:r>
    </w:p>
    <w:p w14:paraId="72444FF9" w14:textId="77777777" w:rsidR="00872324" w:rsidRPr="00A6274F" w:rsidRDefault="007411C2" w:rsidP="001D3407">
      <w:pPr>
        <w:pStyle w:val="Heading2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  <w:lang w:val="es-ES"/>
        </w:rPr>
      </w:pPr>
      <w:bookmarkStart w:id="7" w:name="_Toc95581477"/>
      <w:r w:rsidRPr="00A6274F">
        <w:rPr>
          <w:rFonts w:ascii="Times New Roman" w:hAnsi="Times New Roman"/>
          <w:sz w:val="24"/>
          <w:szCs w:val="24"/>
          <w:lang w:val="es-ES"/>
        </w:rPr>
        <w:t>Clasificación</w:t>
      </w:r>
      <w:bookmarkEnd w:id="7"/>
    </w:p>
    <w:p w14:paraId="41BCF114" w14:textId="2EB90F71" w:rsidR="00872324" w:rsidRPr="00A6274F" w:rsidRDefault="00FE5EDB" w:rsidP="00872324">
      <w:pPr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64384" behindDoc="0" locked="0" layoutInCell="1" allowOverlap="1" wp14:anchorId="767DC73C" wp14:editId="465B1172">
            <wp:simplePos x="0" y="0"/>
            <wp:positionH relativeFrom="column">
              <wp:posOffset>971550</wp:posOffset>
            </wp:positionH>
            <wp:positionV relativeFrom="paragraph">
              <wp:posOffset>697865</wp:posOffset>
            </wp:positionV>
            <wp:extent cx="1047750" cy="0"/>
            <wp:effectExtent l="9525" t="52705" r="19050" b="61595"/>
            <wp:wrapNone/>
            <wp:docPr id="48" name="AutoShape 1141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 noChangeShapeType="1"/>
                  </wp:cNvCnPr>
                  <wp:spPr bwMode="auto">
                    <a:xfrm>
                      <a:off x="0" y="0"/>
                      <a:ext cx="1047750" cy="0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s-ES"/>
        </w:rPr>
        <w:drawing>
          <wp:inline distT="0" distB="0" distL="0" distR="0" wp14:anchorId="063CF6E8" wp14:editId="04A64505">
            <wp:extent cx="5934075" cy="2819400"/>
            <wp:effectExtent l="0" t="0" r="0" b="0"/>
            <wp:docPr id="6" name="Picture 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95C38" w14:textId="77777777" w:rsidR="00E81388" w:rsidRPr="00A6274F" w:rsidRDefault="00354320" w:rsidP="0049403F">
      <w:pPr>
        <w:jc w:val="both"/>
        <w:rPr>
          <w:rFonts w:ascii="Times New Roman" w:hAnsi="Times New Roman"/>
          <w:sz w:val="24"/>
          <w:szCs w:val="24"/>
          <w:lang w:val="es-ES"/>
        </w:rPr>
      </w:pPr>
      <w:r w:rsidRPr="00A6274F">
        <w:rPr>
          <w:rFonts w:ascii="Times New Roman" w:hAnsi="Times New Roman"/>
          <w:sz w:val="24"/>
          <w:szCs w:val="24"/>
        </w:rPr>
        <w:t xml:space="preserve">Para crear un riesgo, presione en “Nuevo” y luego proceda a seleccionar el AREA donde se clasifican los riesgos y la CATEGORÍA (dentro el área ya seleccionada) y en la cual desea ubicar el riesgo. </w:t>
      </w:r>
      <w:r w:rsidR="00E81388" w:rsidRPr="00A6274F">
        <w:rPr>
          <w:rFonts w:ascii="Times New Roman" w:hAnsi="Times New Roman"/>
          <w:sz w:val="24"/>
          <w:szCs w:val="24"/>
          <w:lang w:val="es-ES"/>
        </w:rPr>
        <w:t>El sistema creará automáticamente la referencia</w:t>
      </w:r>
      <w:r w:rsidR="002A7081" w:rsidRPr="00A6274F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2A7081" w:rsidRPr="00A6274F">
        <w:rPr>
          <w:rFonts w:ascii="Times New Roman" w:hAnsi="Times New Roman"/>
          <w:sz w:val="24"/>
          <w:szCs w:val="24"/>
        </w:rPr>
        <w:t>basada en orden de entrada</w:t>
      </w:r>
      <w:r w:rsidR="00E81388" w:rsidRPr="00A6274F">
        <w:rPr>
          <w:rFonts w:ascii="Times New Roman" w:hAnsi="Times New Roman"/>
          <w:sz w:val="24"/>
          <w:szCs w:val="24"/>
          <w:lang w:val="es-ES"/>
        </w:rPr>
        <w:t xml:space="preserve">. </w:t>
      </w:r>
      <w:r w:rsidR="00E67ADC" w:rsidRPr="00A6274F">
        <w:rPr>
          <w:rFonts w:ascii="Times New Roman" w:hAnsi="Times New Roman"/>
          <w:sz w:val="24"/>
          <w:szCs w:val="24"/>
          <w:lang w:val="es-ES"/>
        </w:rPr>
        <w:t>I</w:t>
      </w:r>
      <w:r w:rsidR="00E81388" w:rsidRPr="00A6274F">
        <w:rPr>
          <w:rFonts w:ascii="Times New Roman" w:hAnsi="Times New Roman"/>
          <w:sz w:val="24"/>
          <w:szCs w:val="24"/>
          <w:lang w:val="es-ES"/>
        </w:rPr>
        <w:t xml:space="preserve">ngrese en el campo “Riesgo” el nombre </w:t>
      </w:r>
      <w:r w:rsidRPr="00A6274F">
        <w:rPr>
          <w:rFonts w:ascii="Times New Roman" w:hAnsi="Times New Roman"/>
          <w:sz w:val="24"/>
          <w:szCs w:val="24"/>
          <w:lang w:val="es-ES"/>
        </w:rPr>
        <w:t xml:space="preserve">se asigna </w:t>
      </w:r>
      <w:r w:rsidR="00E81388" w:rsidRPr="00A6274F">
        <w:rPr>
          <w:rFonts w:ascii="Times New Roman" w:hAnsi="Times New Roman"/>
          <w:sz w:val="24"/>
          <w:szCs w:val="24"/>
          <w:lang w:val="es-ES"/>
        </w:rPr>
        <w:t>al riesgo. Si desea crear Áreas y Categorías, vaya</w:t>
      </w:r>
      <w:r w:rsidR="00E81388" w:rsidRPr="00A6274F">
        <w:rPr>
          <w:rFonts w:ascii="Times New Roman" w:hAnsi="Times New Roman"/>
          <w:sz w:val="24"/>
          <w:szCs w:val="24"/>
          <w:lang w:val="es-ES" w:eastAsia="x-none"/>
        </w:rPr>
        <w:t xml:space="preserve"> (en el menú principal) a “Herramientas y Configuración” / “Información Auxiliar” / “Áreas – Categorías”</w:t>
      </w:r>
      <w:r w:rsidR="00E81388" w:rsidRPr="00A6274F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9877BC" w:rsidRPr="00A6274F">
        <w:rPr>
          <w:rFonts w:ascii="Times New Roman" w:hAnsi="Times New Roman"/>
          <w:sz w:val="24"/>
          <w:szCs w:val="24"/>
          <w:lang w:val="es-ES"/>
        </w:rPr>
        <w:t>, como se explica en la página 21 de este manual.</w:t>
      </w:r>
      <w:r w:rsidR="0049403F" w:rsidRPr="00A6274F">
        <w:rPr>
          <w:rFonts w:ascii="Times New Roman" w:hAnsi="Times New Roman"/>
          <w:sz w:val="24"/>
          <w:szCs w:val="24"/>
          <w:lang w:val="es-ES"/>
        </w:rPr>
        <w:t xml:space="preserve"> </w:t>
      </w:r>
    </w:p>
    <w:p w14:paraId="32D37C8D" w14:textId="77777777" w:rsidR="00E81388" w:rsidRPr="00A6274F" w:rsidRDefault="007411C2" w:rsidP="001D3407">
      <w:pPr>
        <w:pStyle w:val="Heading2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  <w:lang w:val="es-ES"/>
        </w:rPr>
      </w:pPr>
      <w:bookmarkStart w:id="8" w:name="_Toc95581478"/>
      <w:r w:rsidRPr="00A6274F">
        <w:rPr>
          <w:rFonts w:ascii="Times New Roman" w:hAnsi="Times New Roman"/>
          <w:sz w:val="24"/>
          <w:szCs w:val="24"/>
          <w:lang w:val="es-ES"/>
        </w:rPr>
        <w:lastRenderedPageBreak/>
        <w:t>Identificación de Riesgos</w:t>
      </w:r>
      <w:bookmarkEnd w:id="8"/>
    </w:p>
    <w:p w14:paraId="765E0D81" w14:textId="73D2C5DE" w:rsidR="00E81388" w:rsidRPr="00A6274F" w:rsidRDefault="00FE5EDB" w:rsidP="00E81388">
      <w:pPr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  <w:lang w:val="es-ES"/>
        </w:rPr>
        <w:drawing>
          <wp:inline distT="0" distB="0" distL="0" distR="0" wp14:anchorId="6BD8E5B7" wp14:editId="4825F91E">
            <wp:extent cx="5943600" cy="3600450"/>
            <wp:effectExtent l="0" t="0" r="0" b="0"/>
            <wp:docPr id="7" name="Picture 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8F75E" w14:textId="77777777" w:rsidR="00E81388" w:rsidRPr="00A6274F" w:rsidRDefault="003D0EE1" w:rsidP="00E81388">
      <w:pPr>
        <w:jc w:val="both"/>
        <w:rPr>
          <w:rFonts w:ascii="Times New Roman" w:hAnsi="Times New Roman"/>
          <w:sz w:val="24"/>
          <w:szCs w:val="24"/>
          <w:lang w:val="es-ES"/>
        </w:rPr>
      </w:pPr>
      <w:r w:rsidRPr="00A6274F">
        <w:rPr>
          <w:rFonts w:ascii="Times New Roman" w:hAnsi="Times New Roman"/>
          <w:sz w:val="24"/>
          <w:szCs w:val="24"/>
          <w:lang w:val="es-ES"/>
        </w:rPr>
        <w:t>Complete las causas y efectos del riesgo y relacione las causas con el entorno / contexto</w:t>
      </w:r>
      <w:r w:rsidR="00FB26E1" w:rsidRPr="00A6274F">
        <w:rPr>
          <w:rFonts w:ascii="Times New Roman" w:hAnsi="Times New Roman"/>
          <w:sz w:val="24"/>
          <w:szCs w:val="24"/>
          <w:lang w:val="es-ES"/>
        </w:rPr>
        <w:t xml:space="preserve">. Presione en “Guardar” después de definir la causa para que el sistema habilite la definición del contexto. </w:t>
      </w:r>
    </w:p>
    <w:p w14:paraId="51767B08" w14:textId="77777777" w:rsidR="00E81388" w:rsidRPr="00A6274F" w:rsidRDefault="007411C2" w:rsidP="001D3407">
      <w:pPr>
        <w:pStyle w:val="Heading2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  <w:lang w:val="es-ES"/>
        </w:rPr>
      </w:pPr>
      <w:bookmarkStart w:id="9" w:name="_Toc95581479"/>
      <w:r w:rsidRPr="00A6274F">
        <w:rPr>
          <w:rFonts w:ascii="Times New Roman" w:hAnsi="Times New Roman"/>
          <w:sz w:val="24"/>
          <w:szCs w:val="24"/>
          <w:lang w:val="es-ES"/>
        </w:rPr>
        <w:lastRenderedPageBreak/>
        <w:t>Análisis y Evaluación</w:t>
      </w:r>
      <w:bookmarkEnd w:id="9"/>
    </w:p>
    <w:p w14:paraId="495AD05A" w14:textId="4465FF57" w:rsidR="003D0EE1" w:rsidRPr="00A6274F" w:rsidRDefault="00FE5EDB" w:rsidP="003D0EE1">
      <w:pPr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  <w:lang w:val="es-ES"/>
        </w:rPr>
        <w:drawing>
          <wp:inline distT="0" distB="0" distL="0" distR="0" wp14:anchorId="7AF18999" wp14:editId="0170186F">
            <wp:extent cx="5934075" cy="5267325"/>
            <wp:effectExtent l="0" t="0" r="0" b="0"/>
            <wp:docPr id="8" name="Picture 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7DC7F" w14:textId="77777777" w:rsidR="00354320" w:rsidRPr="00A6274F" w:rsidRDefault="003D0EE1" w:rsidP="0049403F">
      <w:pPr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sz w:val="24"/>
          <w:szCs w:val="24"/>
        </w:rPr>
        <w:t xml:space="preserve">Primero establezca el </w:t>
      </w:r>
      <w:r w:rsidR="0053496C" w:rsidRPr="00A6274F">
        <w:rPr>
          <w:rFonts w:ascii="Times New Roman" w:hAnsi="Times New Roman"/>
          <w:sz w:val="24"/>
          <w:szCs w:val="24"/>
        </w:rPr>
        <w:t>R</w:t>
      </w:r>
      <w:r w:rsidRPr="00A6274F">
        <w:rPr>
          <w:rFonts w:ascii="Times New Roman" w:hAnsi="Times New Roman"/>
          <w:sz w:val="24"/>
          <w:szCs w:val="24"/>
        </w:rPr>
        <w:t xml:space="preserve">iesgo </w:t>
      </w:r>
      <w:r w:rsidR="0053496C" w:rsidRPr="00A6274F">
        <w:rPr>
          <w:rFonts w:ascii="Times New Roman" w:hAnsi="Times New Roman"/>
          <w:sz w:val="24"/>
          <w:szCs w:val="24"/>
        </w:rPr>
        <w:t>I</w:t>
      </w:r>
      <w:r w:rsidRPr="00A6274F">
        <w:rPr>
          <w:rFonts w:ascii="Times New Roman" w:hAnsi="Times New Roman"/>
          <w:sz w:val="24"/>
          <w:szCs w:val="24"/>
        </w:rPr>
        <w:t>nherente del menú disponible y luego escriba los “</w:t>
      </w:r>
      <w:r w:rsidR="00363742" w:rsidRPr="00A6274F">
        <w:rPr>
          <w:rFonts w:ascii="Times New Roman" w:hAnsi="Times New Roman"/>
          <w:sz w:val="24"/>
          <w:szCs w:val="24"/>
        </w:rPr>
        <w:t>Controles Mitigantes</w:t>
      </w:r>
      <w:r w:rsidRPr="00A6274F">
        <w:rPr>
          <w:rFonts w:ascii="Times New Roman" w:hAnsi="Times New Roman"/>
          <w:sz w:val="24"/>
          <w:szCs w:val="24"/>
        </w:rPr>
        <w:t>”</w:t>
      </w:r>
      <w:r w:rsidR="00354320" w:rsidRPr="00A6274F">
        <w:rPr>
          <w:rFonts w:ascii="Times New Roman" w:hAnsi="Times New Roman"/>
          <w:sz w:val="24"/>
          <w:szCs w:val="24"/>
        </w:rPr>
        <w:t xml:space="preserve"> y</w:t>
      </w:r>
      <w:r w:rsidRPr="00A6274F">
        <w:rPr>
          <w:rFonts w:ascii="Times New Roman" w:hAnsi="Times New Roman"/>
          <w:sz w:val="24"/>
          <w:szCs w:val="24"/>
        </w:rPr>
        <w:t xml:space="preserve"> asigne </w:t>
      </w:r>
      <w:r w:rsidR="00DD1885" w:rsidRPr="00A6274F">
        <w:rPr>
          <w:rFonts w:ascii="Times New Roman" w:hAnsi="Times New Roman"/>
          <w:sz w:val="24"/>
          <w:szCs w:val="24"/>
        </w:rPr>
        <w:t xml:space="preserve">el tipo de control correspondiente </w:t>
      </w:r>
      <w:r w:rsidRPr="00A6274F">
        <w:rPr>
          <w:rFonts w:ascii="Times New Roman" w:hAnsi="Times New Roman"/>
          <w:sz w:val="24"/>
          <w:szCs w:val="24"/>
        </w:rPr>
        <w:t>(del menú disponible</w:t>
      </w:r>
      <w:r w:rsidR="00DD1885" w:rsidRPr="00A6274F">
        <w:rPr>
          <w:rFonts w:ascii="Times New Roman" w:hAnsi="Times New Roman"/>
          <w:sz w:val="24"/>
          <w:szCs w:val="24"/>
        </w:rPr>
        <w:t>: Correctivo, Detectivo</w:t>
      </w:r>
      <w:r w:rsidR="00363742" w:rsidRPr="00A6274F">
        <w:rPr>
          <w:rFonts w:ascii="Times New Roman" w:hAnsi="Times New Roman"/>
          <w:sz w:val="24"/>
          <w:szCs w:val="24"/>
        </w:rPr>
        <w:t>,</w:t>
      </w:r>
      <w:r w:rsidR="00DD1885" w:rsidRPr="00A6274F">
        <w:rPr>
          <w:rFonts w:ascii="Times New Roman" w:hAnsi="Times New Roman"/>
          <w:sz w:val="24"/>
          <w:szCs w:val="24"/>
        </w:rPr>
        <w:t xml:space="preserve"> o Preventivo),</w:t>
      </w:r>
      <w:r w:rsidRPr="00A6274F">
        <w:rPr>
          <w:rFonts w:ascii="Times New Roman" w:hAnsi="Times New Roman"/>
          <w:sz w:val="24"/>
          <w:szCs w:val="24"/>
        </w:rPr>
        <w:t xml:space="preserve"> </w:t>
      </w:r>
      <w:r w:rsidR="00DD1885" w:rsidRPr="00A6274F">
        <w:rPr>
          <w:rFonts w:ascii="Times New Roman" w:hAnsi="Times New Roman"/>
          <w:sz w:val="24"/>
          <w:szCs w:val="24"/>
        </w:rPr>
        <w:t xml:space="preserve">para cada </w:t>
      </w:r>
      <w:r w:rsidRPr="00A6274F">
        <w:rPr>
          <w:rFonts w:ascii="Times New Roman" w:hAnsi="Times New Roman"/>
          <w:sz w:val="24"/>
          <w:szCs w:val="24"/>
        </w:rPr>
        <w:t>control</w:t>
      </w:r>
      <w:r w:rsidR="00DD1885" w:rsidRPr="00A6274F">
        <w:rPr>
          <w:rFonts w:ascii="Times New Roman" w:hAnsi="Times New Roman"/>
          <w:sz w:val="24"/>
          <w:szCs w:val="24"/>
        </w:rPr>
        <w:t xml:space="preserve">. </w:t>
      </w:r>
      <w:r w:rsidR="00C86E14" w:rsidRPr="00A6274F">
        <w:rPr>
          <w:rFonts w:ascii="Times New Roman" w:hAnsi="Times New Roman"/>
          <w:sz w:val="24"/>
          <w:szCs w:val="24"/>
        </w:rPr>
        <w:t>Recuerde que los CONTROLES / MITIGANTES: son los mecanismos / procedimientos / prácticas existentes que cuando ejecutados de alguna manera reducen o evitan la aparición del Riesgo.</w:t>
      </w:r>
    </w:p>
    <w:p w14:paraId="2ED2B8C6" w14:textId="77777777" w:rsidR="00354320" w:rsidRPr="00A6274F" w:rsidRDefault="00DD1885" w:rsidP="00354320">
      <w:pPr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sz w:val="24"/>
          <w:szCs w:val="24"/>
        </w:rPr>
        <w:t>Proceda a calificar la eficiencia y la eficacia de cada control según la tabla que aparece más arriba</w:t>
      </w:r>
      <w:r w:rsidR="00C86E14" w:rsidRPr="00A6274F">
        <w:rPr>
          <w:rFonts w:ascii="Times New Roman" w:hAnsi="Times New Roman"/>
          <w:sz w:val="24"/>
          <w:szCs w:val="24"/>
        </w:rPr>
        <w:t xml:space="preserve"> para así medir la efectividad de </w:t>
      </w:r>
      <w:r w:rsidR="00363742" w:rsidRPr="00A6274F">
        <w:rPr>
          <w:rFonts w:ascii="Times New Roman" w:hAnsi="Times New Roman"/>
          <w:sz w:val="24"/>
          <w:szCs w:val="24"/>
        </w:rPr>
        <w:t>estos</w:t>
      </w:r>
      <w:r w:rsidR="00C86E14" w:rsidRPr="00A6274F">
        <w:rPr>
          <w:rFonts w:ascii="Times New Roman" w:hAnsi="Times New Roman"/>
          <w:sz w:val="24"/>
          <w:szCs w:val="24"/>
        </w:rPr>
        <w:t>.</w:t>
      </w:r>
      <w:r w:rsidRPr="00A6274F">
        <w:rPr>
          <w:rFonts w:ascii="Times New Roman" w:hAnsi="Times New Roman"/>
          <w:sz w:val="24"/>
          <w:szCs w:val="24"/>
        </w:rPr>
        <w:t xml:space="preserve"> </w:t>
      </w:r>
    </w:p>
    <w:p w14:paraId="65074617" w14:textId="184CC624" w:rsidR="00354320" w:rsidRPr="00A6274F" w:rsidRDefault="00C86E14" w:rsidP="00354320">
      <w:pPr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sz w:val="24"/>
          <w:szCs w:val="24"/>
        </w:rPr>
        <w:lastRenderedPageBreak/>
        <w:t>A continuación</w:t>
      </w:r>
      <w:r w:rsidR="0053496C" w:rsidRPr="00A6274F">
        <w:rPr>
          <w:rFonts w:ascii="Times New Roman" w:hAnsi="Times New Roman"/>
          <w:sz w:val="24"/>
          <w:szCs w:val="24"/>
        </w:rPr>
        <w:t>,</w:t>
      </w:r>
      <w:r w:rsidRPr="00A6274F">
        <w:rPr>
          <w:rFonts w:ascii="Times New Roman" w:hAnsi="Times New Roman"/>
          <w:sz w:val="24"/>
          <w:szCs w:val="24"/>
        </w:rPr>
        <w:t xml:space="preserve"> para elaborar el Mapa de Riesgos</w:t>
      </w:r>
      <w:r w:rsidR="0053496C" w:rsidRPr="00A6274F">
        <w:rPr>
          <w:rFonts w:ascii="Times New Roman" w:hAnsi="Times New Roman"/>
          <w:sz w:val="24"/>
          <w:szCs w:val="24"/>
        </w:rPr>
        <w:t>,</w:t>
      </w:r>
      <w:r w:rsidRPr="00A6274F">
        <w:rPr>
          <w:rFonts w:ascii="Times New Roman" w:hAnsi="Times New Roman"/>
          <w:sz w:val="24"/>
          <w:szCs w:val="24"/>
        </w:rPr>
        <w:t xml:space="preserve"> y t</w:t>
      </w:r>
      <w:r w:rsidR="00354320" w:rsidRPr="00A6274F">
        <w:rPr>
          <w:rFonts w:ascii="Times New Roman" w:hAnsi="Times New Roman"/>
          <w:sz w:val="24"/>
          <w:szCs w:val="24"/>
        </w:rPr>
        <w:t>eniendo en cuenta</w:t>
      </w:r>
      <w:r w:rsidRPr="00A6274F">
        <w:rPr>
          <w:rFonts w:ascii="Times New Roman" w:hAnsi="Times New Roman"/>
          <w:sz w:val="24"/>
          <w:szCs w:val="24"/>
        </w:rPr>
        <w:t xml:space="preserve"> el </w:t>
      </w:r>
      <w:r w:rsidR="0053496C" w:rsidRPr="00A6274F">
        <w:rPr>
          <w:rFonts w:ascii="Times New Roman" w:hAnsi="Times New Roman"/>
          <w:sz w:val="24"/>
          <w:szCs w:val="24"/>
        </w:rPr>
        <w:t>Ri</w:t>
      </w:r>
      <w:r w:rsidRPr="00A6274F">
        <w:rPr>
          <w:rFonts w:ascii="Times New Roman" w:hAnsi="Times New Roman"/>
          <w:sz w:val="24"/>
          <w:szCs w:val="24"/>
        </w:rPr>
        <w:t xml:space="preserve">esgo </w:t>
      </w:r>
      <w:r w:rsidR="0053496C" w:rsidRPr="00A6274F">
        <w:rPr>
          <w:rFonts w:ascii="Times New Roman" w:hAnsi="Times New Roman"/>
          <w:sz w:val="24"/>
          <w:szCs w:val="24"/>
        </w:rPr>
        <w:t>I</w:t>
      </w:r>
      <w:r w:rsidRPr="00A6274F">
        <w:rPr>
          <w:rFonts w:ascii="Times New Roman" w:hAnsi="Times New Roman"/>
          <w:sz w:val="24"/>
          <w:szCs w:val="24"/>
        </w:rPr>
        <w:t>nherente</w:t>
      </w:r>
      <w:r w:rsidR="00354320" w:rsidRPr="00A6274F">
        <w:rPr>
          <w:rFonts w:ascii="Times New Roman" w:hAnsi="Times New Roman"/>
          <w:sz w:val="24"/>
          <w:szCs w:val="24"/>
        </w:rPr>
        <w:t xml:space="preserve"> </w:t>
      </w:r>
      <w:r w:rsidR="00DB59D5" w:rsidRPr="00A6274F">
        <w:rPr>
          <w:rFonts w:ascii="Times New Roman" w:hAnsi="Times New Roman"/>
          <w:sz w:val="24"/>
          <w:szCs w:val="24"/>
        </w:rPr>
        <w:t xml:space="preserve">y los niveles de calificación de las variables </w:t>
      </w:r>
      <w:r w:rsidR="00132A82">
        <w:rPr>
          <w:rFonts w:ascii="Times New Roman" w:hAnsi="Times New Roman"/>
          <w:sz w:val="24"/>
          <w:szCs w:val="24"/>
        </w:rPr>
        <w:t>“P</w:t>
      </w:r>
      <w:r w:rsidR="00354320" w:rsidRPr="00A6274F">
        <w:rPr>
          <w:rFonts w:ascii="Times New Roman" w:hAnsi="Times New Roman"/>
          <w:sz w:val="24"/>
          <w:szCs w:val="24"/>
        </w:rPr>
        <w:t xml:space="preserve">robabilidad </w:t>
      </w:r>
      <w:r w:rsidR="00DB59D5" w:rsidRPr="00A6274F">
        <w:rPr>
          <w:rFonts w:ascii="Times New Roman" w:hAnsi="Times New Roman"/>
          <w:sz w:val="24"/>
          <w:szCs w:val="24"/>
        </w:rPr>
        <w:t xml:space="preserve">de </w:t>
      </w:r>
      <w:r w:rsidR="00132A82">
        <w:rPr>
          <w:rFonts w:ascii="Times New Roman" w:hAnsi="Times New Roman"/>
          <w:sz w:val="24"/>
          <w:szCs w:val="24"/>
        </w:rPr>
        <w:t>O</w:t>
      </w:r>
      <w:r w:rsidR="00DB59D5" w:rsidRPr="00A6274F">
        <w:rPr>
          <w:rFonts w:ascii="Times New Roman" w:hAnsi="Times New Roman"/>
          <w:sz w:val="24"/>
          <w:szCs w:val="24"/>
        </w:rPr>
        <w:t>currencia</w:t>
      </w:r>
      <w:r w:rsidR="00132A82">
        <w:rPr>
          <w:rFonts w:ascii="Times New Roman" w:hAnsi="Times New Roman"/>
          <w:sz w:val="24"/>
          <w:szCs w:val="24"/>
        </w:rPr>
        <w:t>”</w:t>
      </w:r>
      <w:r w:rsidR="00DB59D5" w:rsidRPr="00A6274F">
        <w:rPr>
          <w:rFonts w:ascii="Times New Roman" w:hAnsi="Times New Roman"/>
          <w:sz w:val="24"/>
          <w:szCs w:val="24"/>
        </w:rPr>
        <w:t xml:space="preserve"> e </w:t>
      </w:r>
      <w:r w:rsidR="00132A82">
        <w:rPr>
          <w:rFonts w:ascii="Times New Roman" w:hAnsi="Times New Roman"/>
          <w:sz w:val="24"/>
          <w:szCs w:val="24"/>
        </w:rPr>
        <w:t>“I</w:t>
      </w:r>
      <w:r w:rsidR="00354320" w:rsidRPr="00A6274F">
        <w:rPr>
          <w:rFonts w:ascii="Times New Roman" w:hAnsi="Times New Roman"/>
          <w:sz w:val="24"/>
          <w:szCs w:val="24"/>
        </w:rPr>
        <w:t>mpacto</w:t>
      </w:r>
      <w:r w:rsidR="00132A82">
        <w:rPr>
          <w:rFonts w:ascii="Times New Roman" w:hAnsi="Times New Roman"/>
          <w:sz w:val="24"/>
          <w:szCs w:val="24"/>
        </w:rPr>
        <w:t>” que Ud</w:t>
      </w:r>
      <w:r w:rsidR="00DC41D8">
        <w:rPr>
          <w:rFonts w:ascii="Times New Roman" w:hAnsi="Times New Roman"/>
          <w:sz w:val="24"/>
          <w:szCs w:val="24"/>
        </w:rPr>
        <w:t>.</w:t>
      </w:r>
      <w:r w:rsidR="00132A82">
        <w:rPr>
          <w:rFonts w:ascii="Times New Roman" w:hAnsi="Times New Roman"/>
          <w:sz w:val="24"/>
          <w:szCs w:val="24"/>
        </w:rPr>
        <w:t xml:space="preserve"> determine seleccionado de las opciones disponibles</w:t>
      </w:r>
      <w:r w:rsidR="00DB59D5" w:rsidRPr="00A6274F">
        <w:rPr>
          <w:rFonts w:ascii="Times New Roman" w:hAnsi="Times New Roman"/>
          <w:sz w:val="24"/>
          <w:szCs w:val="24"/>
        </w:rPr>
        <w:t>, asigne en una escala de 1 a 10</w:t>
      </w:r>
      <w:r w:rsidR="00354320" w:rsidRPr="00A6274F">
        <w:rPr>
          <w:rFonts w:ascii="Times New Roman" w:hAnsi="Times New Roman"/>
          <w:sz w:val="24"/>
          <w:szCs w:val="24"/>
        </w:rPr>
        <w:t xml:space="preserve"> </w:t>
      </w:r>
      <w:r w:rsidR="00363742" w:rsidRPr="00A6274F">
        <w:rPr>
          <w:rFonts w:ascii="Times New Roman" w:hAnsi="Times New Roman"/>
          <w:sz w:val="24"/>
          <w:szCs w:val="24"/>
        </w:rPr>
        <w:t xml:space="preserve">la </w:t>
      </w:r>
      <w:r w:rsidR="00DC41D8" w:rsidRPr="00DC41D8">
        <w:rPr>
          <w:rFonts w:ascii="Times New Roman" w:hAnsi="Times New Roman"/>
          <w:b/>
          <w:bCs/>
          <w:sz w:val="24"/>
          <w:szCs w:val="24"/>
        </w:rPr>
        <w:t>P</w:t>
      </w:r>
      <w:r w:rsidR="00354320" w:rsidRPr="00A6274F">
        <w:rPr>
          <w:rFonts w:ascii="Times New Roman" w:hAnsi="Times New Roman"/>
          <w:b/>
          <w:sz w:val="24"/>
          <w:szCs w:val="24"/>
        </w:rPr>
        <w:t>ROBABILIDAD</w:t>
      </w:r>
      <w:r w:rsidR="00354320" w:rsidRPr="00A6274F">
        <w:rPr>
          <w:rFonts w:ascii="Times New Roman" w:hAnsi="Times New Roman"/>
          <w:sz w:val="24"/>
          <w:szCs w:val="24"/>
        </w:rPr>
        <w:t xml:space="preserve"> </w:t>
      </w:r>
      <w:r w:rsidR="00DB59D5" w:rsidRPr="00A6274F">
        <w:rPr>
          <w:rFonts w:ascii="Times New Roman" w:hAnsi="Times New Roman"/>
          <w:sz w:val="24"/>
          <w:szCs w:val="24"/>
        </w:rPr>
        <w:t>(</w:t>
      </w:r>
      <w:r w:rsidR="00354320" w:rsidRPr="00A6274F">
        <w:rPr>
          <w:rFonts w:ascii="Times New Roman" w:hAnsi="Times New Roman"/>
          <w:sz w:val="24"/>
          <w:szCs w:val="24"/>
        </w:rPr>
        <w:t>frecuencia en la que se podría presentar un evento de riesgo</w:t>
      </w:r>
      <w:r w:rsidR="00DB59D5" w:rsidRPr="00A6274F">
        <w:rPr>
          <w:rFonts w:ascii="Times New Roman" w:hAnsi="Times New Roman"/>
          <w:sz w:val="24"/>
          <w:szCs w:val="24"/>
        </w:rPr>
        <w:t>)</w:t>
      </w:r>
      <w:r w:rsidR="00DC41D8">
        <w:rPr>
          <w:rFonts w:ascii="Times New Roman" w:hAnsi="Times New Roman"/>
          <w:sz w:val="24"/>
          <w:szCs w:val="24"/>
        </w:rPr>
        <w:t>,</w:t>
      </w:r>
      <w:r w:rsidR="00354320" w:rsidRPr="00A6274F">
        <w:rPr>
          <w:rFonts w:ascii="Times New Roman" w:hAnsi="Times New Roman"/>
          <w:sz w:val="24"/>
          <w:szCs w:val="24"/>
        </w:rPr>
        <w:t xml:space="preserve"> y el </w:t>
      </w:r>
      <w:r w:rsidR="00354320" w:rsidRPr="00C15BEA">
        <w:rPr>
          <w:rFonts w:ascii="Times New Roman" w:hAnsi="Times New Roman"/>
          <w:b/>
          <w:bCs/>
          <w:sz w:val="24"/>
          <w:szCs w:val="24"/>
        </w:rPr>
        <w:t>IMPACTO</w:t>
      </w:r>
      <w:r w:rsidR="00354320" w:rsidRPr="00A6274F">
        <w:rPr>
          <w:rFonts w:ascii="Times New Roman" w:hAnsi="Times New Roman"/>
          <w:sz w:val="24"/>
          <w:szCs w:val="24"/>
        </w:rPr>
        <w:t xml:space="preserve"> </w:t>
      </w:r>
      <w:r w:rsidR="00DB59D5" w:rsidRPr="00A6274F">
        <w:rPr>
          <w:rFonts w:ascii="Times New Roman" w:hAnsi="Times New Roman"/>
          <w:sz w:val="24"/>
          <w:szCs w:val="24"/>
        </w:rPr>
        <w:t>(</w:t>
      </w:r>
      <w:r w:rsidR="00354320" w:rsidRPr="00A6274F">
        <w:rPr>
          <w:rFonts w:ascii="Times New Roman" w:hAnsi="Times New Roman"/>
          <w:sz w:val="24"/>
          <w:szCs w:val="24"/>
        </w:rPr>
        <w:t>grado en que las consecuencias o efectos pueden generar pérdida si se llega a materializar el riesgo</w:t>
      </w:r>
      <w:r w:rsidR="00363742" w:rsidRPr="00A6274F">
        <w:rPr>
          <w:rFonts w:ascii="Times New Roman" w:hAnsi="Times New Roman"/>
          <w:sz w:val="24"/>
          <w:szCs w:val="24"/>
        </w:rPr>
        <w:t>)</w:t>
      </w:r>
      <w:r w:rsidR="00354320" w:rsidRPr="00A6274F">
        <w:rPr>
          <w:rFonts w:ascii="Times New Roman" w:hAnsi="Times New Roman"/>
          <w:sz w:val="24"/>
          <w:szCs w:val="24"/>
        </w:rPr>
        <w:t xml:space="preserve">. </w:t>
      </w:r>
      <w:r w:rsidR="00D6289C" w:rsidRPr="00A6274F">
        <w:rPr>
          <w:rFonts w:ascii="Times New Roman" w:hAnsi="Times New Roman"/>
          <w:sz w:val="24"/>
          <w:szCs w:val="24"/>
        </w:rPr>
        <w:t>Siga los criterios establecidos en la Matriz de Riesgos para asignar probabilidad e impacto</w:t>
      </w:r>
      <w:r w:rsidR="00363742" w:rsidRPr="00A6274F">
        <w:rPr>
          <w:rFonts w:ascii="Times New Roman" w:hAnsi="Times New Roman"/>
          <w:sz w:val="24"/>
          <w:szCs w:val="24"/>
        </w:rPr>
        <w:t xml:space="preserve">. Esta escala de 1 a 10 permite una mayor granularidad en el gráfico del Mapa de Riesgos. </w:t>
      </w:r>
      <w:r w:rsidR="00132A82">
        <w:rPr>
          <w:rFonts w:ascii="Times New Roman" w:hAnsi="Times New Roman"/>
          <w:sz w:val="24"/>
          <w:szCs w:val="24"/>
        </w:rPr>
        <w:t>Tenga en cuenta que tal y como se nota en la ayuda (de click en l</w:t>
      </w:r>
      <w:r w:rsidR="00D3531D">
        <w:rPr>
          <w:rFonts w:ascii="Times New Roman" w:hAnsi="Times New Roman"/>
          <w:sz w:val="24"/>
          <w:szCs w:val="24"/>
        </w:rPr>
        <w:t>os</w:t>
      </w:r>
      <w:r w:rsidR="00132A82">
        <w:rPr>
          <w:rFonts w:ascii="Times New Roman" w:hAnsi="Times New Roman"/>
          <w:sz w:val="24"/>
          <w:szCs w:val="24"/>
        </w:rPr>
        <w:t xml:space="preserve"> signos de interrogación debajo de </w:t>
      </w:r>
      <w:r w:rsidR="00D3531D">
        <w:rPr>
          <w:rFonts w:ascii="Times New Roman" w:hAnsi="Times New Roman"/>
          <w:sz w:val="24"/>
          <w:szCs w:val="24"/>
        </w:rPr>
        <w:t>las palabras</w:t>
      </w:r>
      <w:r w:rsidR="00132A82">
        <w:rPr>
          <w:rFonts w:ascii="Times New Roman" w:hAnsi="Times New Roman"/>
          <w:sz w:val="24"/>
          <w:szCs w:val="24"/>
        </w:rPr>
        <w:t xml:space="preserve"> “Probabilidad de </w:t>
      </w:r>
      <w:r w:rsidR="00D3531D">
        <w:rPr>
          <w:rFonts w:ascii="Times New Roman" w:hAnsi="Times New Roman"/>
          <w:sz w:val="24"/>
          <w:szCs w:val="24"/>
        </w:rPr>
        <w:t>O</w:t>
      </w:r>
      <w:r w:rsidR="00132A82">
        <w:rPr>
          <w:rFonts w:ascii="Times New Roman" w:hAnsi="Times New Roman"/>
          <w:sz w:val="24"/>
          <w:szCs w:val="24"/>
        </w:rPr>
        <w:t xml:space="preserve">currencia” e “Impacto”, respectivamente), </w:t>
      </w:r>
      <w:r w:rsidR="00D3531D">
        <w:rPr>
          <w:rFonts w:ascii="Times New Roman" w:hAnsi="Times New Roman"/>
          <w:sz w:val="24"/>
          <w:szCs w:val="24"/>
        </w:rPr>
        <w:t>cada opción seleccionada limita las opciones de “Probabilidad” e “Impacto” que Ud. seleccionará al final de la página.</w:t>
      </w:r>
    </w:p>
    <w:p w14:paraId="6318C91A" w14:textId="77777777" w:rsidR="00354320" w:rsidRPr="00A6274F" w:rsidRDefault="00354320" w:rsidP="00354320">
      <w:pPr>
        <w:pStyle w:val="ListParagraph"/>
        <w:ind w:start="0pt"/>
        <w:jc w:val="both"/>
      </w:pPr>
      <w:r w:rsidRPr="00A6274F">
        <w:t xml:space="preserve">La </w:t>
      </w:r>
      <w:r w:rsidRPr="00A6274F">
        <w:rPr>
          <w:b/>
        </w:rPr>
        <w:t>EVALUACIÓN</w:t>
      </w:r>
      <w:r w:rsidRPr="00A6274F">
        <w:t xml:space="preserve"> es el resultado de multiplicar la probabilidad por el impacto, luego de confrontar el riesgo con la existencia y efectividad de los controles y factores mitigantes.</w:t>
      </w:r>
    </w:p>
    <w:p w14:paraId="48E7E81A" w14:textId="77777777" w:rsidR="003D0EE1" w:rsidRPr="00A6274F" w:rsidRDefault="00354320" w:rsidP="0049403F">
      <w:pPr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sz w:val="24"/>
          <w:szCs w:val="24"/>
        </w:rPr>
        <w:t xml:space="preserve"> </w:t>
      </w:r>
    </w:p>
    <w:p w14:paraId="03BFF861" w14:textId="77777777" w:rsidR="00E81388" w:rsidRPr="00A6274F" w:rsidRDefault="007411C2" w:rsidP="001D3407">
      <w:pPr>
        <w:pStyle w:val="Heading2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  <w:lang w:val="es-ES"/>
        </w:rPr>
      </w:pPr>
      <w:bookmarkStart w:id="10" w:name="_Toc95581480"/>
      <w:r w:rsidRPr="00A6274F">
        <w:rPr>
          <w:rFonts w:ascii="Times New Roman" w:hAnsi="Times New Roman"/>
          <w:sz w:val="24"/>
          <w:szCs w:val="24"/>
          <w:lang w:val="es-ES"/>
        </w:rPr>
        <w:t>Gestión y Seguimiento</w:t>
      </w:r>
      <w:bookmarkEnd w:id="10"/>
    </w:p>
    <w:p w14:paraId="76A846ED" w14:textId="1552BA87" w:rsidR="00E81388" w:rsidRPr="00A6274F" w:rsidRDefault="00FE5EDB" w:rsidP="0049403F">
      <w:pPr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  <w:lang w:val="es-ES"/>
        </w:rPr>
        <w:drawing>
          <wp:inline distT="0" distB="0" distL="0" distR="0" wp14:anchorId="1F38B6FC" wp14:editId="0A4F0A81">
            <wp:extent cx="5934075" cy="3048000"/>
            <wp:effectExtent l="0" t="0" r="0" b="0"/>
            <wp:docPr id="9" name="Picture 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D9F3" w14:textId="77777777" w:rsidR="002A7081" w:rsidRPr="00A6274F" w:rsidRDefault="002A7081" w:rsidP="0049403F">
      <w:pPr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sz w:val="24"/>
          <w:szCs w:val="24"/>
        </w:rPr>
        <w:t xml:space="preserve">Seleccione la opción de manejo y complete los demás campos. Si no es aplicable alguno de </w:t>
      </w:r>
      <w:r w:rsidR="00E84CD0" w:rsidRPr="00A6274F">
        <w:rPr>
          <w:rFonts w:ascii="Times New Roman" w:hAnsi="Times New Roman"/>
          <w:sz w:val="24"/>
          <w:szCs w:val="24"/>
        </w:rPr>
        <w:t>los demás campos</w:t>
      </w:r>
      <w:r w:rsidRPr="00A6274F">
        <w:rPr>
          <w:rFonts w:ascii="Times New Roman" w:hAnsi="Times New Roman"/>
          <w:sz w:val="24"/>
          <w:szCs w:val="24"/>
        </w:rPr>
        <w:t>, escriba “N.A.”</w:t>
      </w:r>
    </w:p>
    <w:p w14:paraId="4B770FD3" w14:textId="77777777" w:rsidR="00D6289C" w:rsidRPr="00A6274F" w:rsidRDefault="00D6289C" w:rsidP="00D6289C">
      <w:pPr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sz w:val="24"/>
          <w:szCs w:val="24"/>
        </w:rPr>
        <w:t>El sistema automáticamente crea la fecha de registro del riesgo en el campo “</w:t>
      </w:r>
      <w:r w:rsidR="00046D37" w:rsidRPr="00A6274F">
        <w:rPr>
          <w:rFonts w:ascii="Times New Roman" w:hAnsi="Times New Roman"/>
          <w:sz w:val="24"/>
          <w:szCs w:val="24"/>
        </w:rPr>
        <w:t>Fecha creación del riesgo</w:t>
      </w:r>
      <w:r w:rsidRPr="00A6274F">
        <w:rPr>
          <w:rFonts w:ascii="Times New Roman" w:hAnsi="Times New Roman"/>
          <w:sz w:val="24"/>
          <w:szCs w:val="24"/>
        </w:rPr>
        <w:t xml:space="preserve">” una vez se guarde </w:t>
      </w:r>
      <w:r w:rsidR="00046D37" w:rsidRPr="00A6274F">
        <w:rPr>
          <w:rFonts w:ascii="Times New Roman" w:hAnsi="Times New Roman"/>
          <w:sz w:val="24"/>
          <w:szCs w:val="24"/>
        </w:rPr>
        <w:t>el registro</w:t>
      </w:r>
      <w:r w:rsidRPr="00A6274F">
        <w:rPr>
          <w:rFonts w:ascii="Times New Roman" w:hAnsi="Times New Roman"/>
          <w:sz w:val="24"/>
          <w:szCs w:val="24"/>
        </w:rPr>
        <w:t>.</w:t>
      </w:r>
    </w:p>
    <w:p w14:paraId="31A6F59C" w14:textId="77777777" w:rsidR="00B41358" w:rsidRPr="00A6274F" w:rsidRDefault="00B41358" w:rsidP="001D3407">
      <w:pPr>
        <w:pStyle w:val="Heading2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es-ES"/>
        </w:rPr>
      </w:pPr>
      <w:bookmarkStart w:id="11" w:name="_Toc95581481"/>
      <w:r w:rsidRPr="00A6274F">
        <w:rPr>
          <w:rFonts w:ascii="Times New Roman" w:hAnsi="Times New Roman"/>
          <w:sz w:val="24"/>
          <w:szCs w:val="24"/>
          <w:lang w:val="es-ES"/>
        </w:rPr>
        <w:lastRenderedPageBreak/>
        <w:t>CRONOGRAMA</w:t>
      </w:r>
      <w:bookmarkEnd w:id="11"/>
    </w:p>
    <w:p w14:paraId="6D2920FC" w14:textId="77777777" w:rsidR="00B41358" w:rsidRPr="00A6274F" w:rsidRDefault="00B41358" w:rsidP="00B41358">
      <w:pPr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sz w:val="24"/>
          <w:szCs w:val="24"/>
        </w:rPr>
        <w:t xml:space="preserve">Aquí pueden programar las sesiones en las que se elaborará el Mapa de Riesgos y detallar la agenda correspondiente. </w:t>
      </w:r>
    </w:p>
    <w:p w14:paraId="5DE3500B" w14:textId="77777777" w:rsidR="00B41358" w:rsidRPr="00A6274F" w:rsidRDefault="00B41358" w:rsidP="001D3407">
      <w:pPr>
        <w:pStyle w:val="Heading2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es-ES"/>
        </w:rPr>
      </w:pPr>
      <w:bookmarkStart w:id="12" w:name="_Toc95581482"/>
      <w:r w:rsidRPr="00A6274F">
        <w:rPr>
          <w:rFonts w:ascii="Times New Roman" w:hAnsi="Times New Roman"/>
          <w:sz w:val="24"/>
          <w:szCs w:val="24"/>
          <w:lang w:val="es-ES"/>
        </w:rPr>
        <w:t>EVENTOS</w:t>
      </w:r>
      <w:bookmarkEnd w:id="12"/>
    </w:p>
    <w:p w14:paraId="7482906F" w14:textId="77777777" w:rsidR="00B41358" w:rsidRPr="00A6274F" w:rsidRDefault="00B41358" w:rsidP="00B41358">
      <w:pPr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sz w:val="24"/>
          <w:szCs w:val="24"/>
        </w:rPr>
        <w:t>Los eventos son incidentes que materializan los riesgos. Para la administración del riesgo las entidades deben cumplir un registro de eventos de riesgo y mantenerlo actualizado.</w:t>
      </w:r>
    </w:p>
    <w:p w14:paraId="4FEBD561" w14:textId="141BE854" w:rsidR="00B41358" w:rsidRPr="00A6274F" w:rsidRDefault="00FE5EDB" w:rsidP="00B4135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D09386" wp14:editId="76757BD1">
            <wp:extent cx="5943600" cy="5753100"/>
            <wp:effectExtent l="0" t="0" r="0" b="0"/>
            <wp:docPr id="10" name="Picture 1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C92D" w14:textId="77777777" w:rsidR="00B41358" w:rsidRPr="00A6274F" w:rsidRDefault="00B41358" w:rsidP="00B41358">
      <w:pPr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sz w:val="24"/>
          <w:szCs w:val="24"/>
        </w:rPr>
        <w:lastRenderedPageBreak/>
        <w:t>El formulario de Registro de Eventos le generará un número consecutivo sobre cada registro y cuenta con tres botones principales:</w:t>
      </w:r>
    </w:p>
    <w:p w14:paraId="4CE37C25" w14:textId="77777777" w:rsidR="00B41358" w:rsidRPr="00A6274F" w:rsidRDefault="00B41358" w:rsidP="00B41358">
      <w:pPr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b/>
          <w:sz w:val="24"/>
          <w:szCs w:val="24"/>
        </w:rPr>
        <w:t>NUEVO</w:t>
      </w:r>
      <w:r w:rsidRPr="00A6274F">
        <w:rPr>
          <w:rFonts w:ascii="Times New Roman" w:hAnsi="Times New Roman"/>
          <w:sz w:val="24"/>
          <w:szCs w:val="24"/>
        </w:rPr>
        <w:t>: inicia el proceso de creación del evento en el archivo.</w:t>
      </w:r>
    </w:p>
    <w:p w14:paraId="4E1E6524" w14:textId="77777777" w:rsidR="00B41358" w:rsidRPr="00A6274F" w:rsidRDefault="00B41358" w:rsidP="00B41358">
      <w:pPr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b/>
          <w:sz w:val="24"/>
          <w:szCs w:val="24"/>
        </w:rPr>
        <w:t>GUARDAR</w:t>
      </w:r>
      <w:r w:rsidRPr="00A6274F">
        <w:rPr>
          <w:rFonts w:ascii="Times New Roman" w:hAnsi="Times New Roman"/>
          <w:sz w:val="24"/>
          <w:szCs w:val="24"/>
        </w:rPr>
        <w:t>: grava la información.</w:t>
      </w:r>
    </w:p>
    <w:p w14:paraId="7F1AFDC6" w14:textId="77777777" w:rsidR="00B41358" w:rsidRPr="00A6274F" w:rsidRDefault="00B41358" w:rsidP="00B41358">
      <w:pPr>
        <w:jc w:val="both"/>
        <w:rPr>
          <w:rFonts w:ascii="Times New Roman" w:hAnsi="Times New Roman"/>
          <w:sz w:val="24"/>
          <w:szCs w:val="24"/>
        </w:rPr>
      </w:pPr>
      <w:r w:rsidRPr="00A6274F">
        <w:rPr>
          <w:rFonts w:ascii="Times New Roman" w:hAnsi="Times New Roman"/>
          <w:b/>
          <w:sz w:val="24"/>
          <w:szCs w:val="24"/>
        </w:rPr>
        <w:t>BORRAR</w:t>
      </w:r>
      <w:r w:rsidRPr="00A6274F">
        <w:rPr>
          <w:rFonts w:ascii="Times New Roman" w:hAnsi="Times New Roman"/>
          <w:sz w:val="24"/>
          <w:szCs w:val="24"/>
        </w:rPr>
        <w:t>: elimina el evento que esté en pantalla.</w:t>
      </w:r>
    </w:p>
    <w:p w14:paraId="4986A41E" w14:textId="77777777" w:rsidR="00B41358" w:rsidRPr="00A6274F" w:rsidRDefault="00B41358" w:rsidP="00B41358">
      <w:pPr>
        <w:pStyle w:val="ListParagraph"/>
        <w:ind w:start="0pt"/>
        <w:jc w:val="both"/>
      </w:pPr>
      <w:r w:rsidRPr="00A6274F">
        <w:t>Seleccione el riesgo sobre el cual quiere reportar un evento, el cual siempre debe estar asociado a un riesgo. De no existir un riesgo relacionado, se deberá crear.</w:t>
      </w:r>
    </w:p>
    <w:p w14:paraId="4D52F13C" w14:textId="77777777" w:rsidR="00B41358" w:rsidRDefault="00B41358" w:rsidP="00B41358">
      <w:pPr>
        <w:pStyle w:val="ListParagraph"/>
        <w:ind w:start="0pt"/>
        <w:jc w:val="both"/>
      </w:pPr>
      <w:r w:rsidRPr="00363742">
        <w:t xml:space="preserve">Bajo </w:t>
      </w:r>
      <w:r w:rsidRPr="00363742">
        <w:rPr>
          <w:b/>
        </w:rPr>
        <w:t>CUANTÍA</w:t>
      </w:r>
      <w:r w:rsidRPr="00363742">
        <w:t xml:space="preserve"> </w:t>
      </w:r>
      <w:r w:rsidR="00BB5376">
        <w:t>a</w:t>
      </w:r>
      <w:r w:rsidRPr="00363742">
        <w:t xml:space="preserve">note el valor de la pérdida ocasionada por el riesgo si la hubo. En </w:t>
      </w:r>
      <w:r w:rsidRPr="00363742">
        <w:rPr>
          <w:b/>
        </w:rPr>
        <w:t xml:space="preserve">CUANTÍA </w:t>
      </w:r>
      <w:r w:rsidR="00363742" w:rsidRPr="00363742">
        <w:rPr>
          <w:b/>
        </w:rPr>
        <w:t xml:space="preserve">TOTAL </w:t>
      </w:r>
      <w:r w:rsidRPr="00363742">
        <w:rPr>
          <w:b/>
        </w:rPr>
        <w:t>RECUPERADA</w:t>
      </w:r>
      <w:r w:rsidRPr="00363742">
        <w:t xml:space="preserve"> anote el valor </w:t>
      </w:r>
      <w:r w:rsidR="00363742" w:rsidRPr="00363742">
        <w:t xml:space="preserve">total </w:t>
      </w:r>
      <w:r w:rsidRPr="00363742">
        <w:t xml:space="preserve">recuperado y bajo </w:t>
      </w:r>
      <w:r w:rsidRPr="00363742">
        <w:rPr>
          <w:b/>
        </w:rPr>
        <w:t>CUANTÍA RECUPERADA POR SEGURO</w:t>
      </w:r>
      <w:r w:rsidRPr="00363742">
        <w:t xml:space="preserve"> anote lo que recupera de aseguradores. En </w:t>
      </w:r>
      <w:r w:rsidRPr="00363742">
        <w:rPr>
          <w:b/>
        </w:rPr>
        <w:t>RIESGO OPERACIONAL</w:t>
      </w:r>
      <w:r w:rsidRPr="00363742">
        <w:t xml:space="preserve"> y </w:t>
      </w:r>
      <w:r w:rsidRPr="00363742">
        <w:rPr>
          <w:b/>
        </w:rPr>
        <w:t>CUENTA PUC AFECTADA</w:t>
      </w:r>
      <w:r w:rsidRPr="00363742">
        <w:t xml:space="preserve"> seleccione la mejor opción disponible.</w:t>
      </w:r>
    </w:p>
    <w:p w14:paraId="01FD5894" w14:textId="77777777" w:rsidR="00391F8A" w:rsidRPr="00103E3C" w:rsidRDefault="00A36655" w:rsidP="001D3407">
      <w:pPr>
        <w:pStyle w:val="Heading1"/>
        <w:numPr>
          <w:ilvl w:val="0"/>
          <w:numId w:val="4"/>
        </w:numPr>
        <w:rPr>
          <w:rFonts w:ascii="Times New Roman" w:hAnsi="Times New Roman"/>
          <w:sz w:val="24"/>
          <w:szCs w:val="24"/>
          <w:lang w:val="es-ES"/>
        </w:rPr>
      </w:pPr>
      <w:bookmarkStart w:id="13" w:name="_Toc95581483"/>
      <w:r w:rsidRPr="00103E3C">
        <w:rPr>
          <w:rFonts w:ascii="Times New Roman" w:hAnsi="Times New Roman"/>
          <w:sz w:val="24"/>
          <w:szCs w:val="24"/>
          <w:lang w:val="es-ES"/>
        </w:rPr>
        <w:t xml:space="preserve">ACTAS, </w:t>
      </w:r>
      <w:r w:rsidR="0032191A" w:rsidRPr="00103E3C">
        <w:rPr>
          <w:rFonts w:ascii="Times New Roman" w:hAnsi="Times New Roman"/>
          <w:sz w:val="24"/>
          <w:szCs w:val="24"/>
          <w:lang w:val="es-ES"/>
        </w:rPr>
        <w:t>INFORMES</w:t>
      </w:r>
      <w:r w:rsidRPr="00103E3C">
        <w:rPr>
          <w:rFonts w:ascii="Times New Roman" w:hAnsi="Times New Roman"/>
          <w:sz w:val="24"/>
          <w:szCs w:val="24"/>
          <w:lang w:val="es-ES"/>
        </w:rPr>
        <w:t>,</w:t>
      </w:r>
      <w:r w:rsidR="0053271C" w:rsidRPr="00103E3C">
        <w:rPr>
          <w:rFonts w:ascii="Times New Roman" w:hAnsi="Times New Roman"/>
          <w:sz w:val="24"/>
          <w:szCs w:val="24"/>
          <w:lang w:val="es-ES"/>
        </w:rPr>
        <w:t xml:space="preserve"> MAPAS</w:t>
      </w:r>
      <w:r w:rsidRPr="00103E3C">
        <w:rPr>
          <w:rFonts w:ascii="Times New Roman" w:hAnsi="Times New Roman"/>
          <w:sz w:val="24"/>
          <w:szCs w:val="24"/>
          <w:lang w:val="es-ES"/>
        </w:rPr>
        <w:t xml:space="preserve"> y GRÁFICOS</w:t>
      </w:r>
      <w:bookmarkEnd w:id="13"/>
    </w:p>
    <w:p w14:paraId="6F3BC7B5" w14:textId="77777777" w:rsidR="00A36655" w:rsidRPr="00103E3C" w:rsidRDefault="00A36655" w:rsidP="001D3407">
      <w:pPr>
        <w:pStyle w:val="Heading2"/>
        <w:numPr>
          <w:ilvl w:val="0"/>
          <w:numId w:val="9"/>
        </w:numPr>
        <w:rPr>
          <w:rFonts w:ascii="Times New Roman" w:hAnsi="Times New Roman"/>
          <w:sz w:val="24"/>
          <w:szCs w:val="24"/>
          <w:lang w:val="es-ES"/>
        </w:rPr>
      </w:pPr>
      <w:bookmarkStart w:id="14" w:name="_Toc95581484"/>
      <w:r w:rsidRPr="00103E3C">
        <w:rPr>
          <w:rFonts w:ascii="Times New Roman" w:hAnsi="Times New Roman"/>
          <w:sz w:val="24"/>
          <w:szCs w:val="24"/>
          <w:lang w:val="es-ES"/>
        </w:rPr>
        <w:t>ACTAS</w:t>
      </w:r>
      <w:bookmarkEnd w:id="14"/>
    </w:p>
    <w:p w14:paraId="63694F75" w14:textId="77777777" w:rsidR="00907C24" w:rsidRPr="00103E3C" w:rsidRDefault="00907C24" w:rsidP="002F3ACC">
      <w:pPr>
        <w:pStyle w:val="ListParagraph"/>
        <w:ind w:start="0pt"/>
        <w:jc w:val="both"/>
        <w:rPr>
          <w:b/>
          <w:bCs/>
        </w:rPr>
      </w:pPr>
    </w:p>
    <w:p w14:paraId="5A1A3137" w14:textId="77777777" w:rsidR="002F3ACC" w:rsidRPr="00103E3C" w:rsidRDefault="00A36655" w:rsidP="002F3ACC">
      <w:pPr>
        <w:pStyle w:val="ListParagraph"/>
        <w:ind w:start="0pt"/>
        <w:jc w:val="both"/>
      </w:pPr>
      <w:r w:rsidRPr="00103E3C">
        <w:rPr>
          <w:b/>
          <w:bCs/>
        </w:rPr>
        <w:t>CONFIGURAR</w:t>
      </w:r>
      <w:r w:rsidRPr="00103E3C">
        <w:t xml:space="preserve">: </w:t>
      </w:r>
      <w:r w:rsidR="002F3ACC" w:rsidRPr="00103E3C">
        <w:t xml:space="preserve">seleccione </w:t>
      </w:r>
      <w:r w:rsidR="002F3ACC" w:rsidRPr="00103E3C">
        <w:rPr>
          <w:b/>
          <w:bCs/>
        </w:rPr>
        <w:t>NUEVO</w:t>
      </w:r>
      <w:r w:rsidR="002F3ACC" w:rsidRPr="00103E3C">
        <w:t xml:space="preserve"> para inscribir los participantes a las reuniones con su rol respectivo </w:t>
      </w:r>
    </w:p>
    <w:p w14:paraId="39DEF288" w14:textId="77777777" w:rsidR="002F3ACC" w:rsidRPr="00103E3C" w:rsidRDefault="002F3ACC" w:rsidP="002F3ACC">
      <w:pPr>
        <w:pStyle w:val="ListParagraph"/>
        <w:ind w:start="0pt"/>
        <w:jc w:val="both"/>
      </w:pPr>
    </w:p>
    <w:p w14:paraId="390B264C" w14:textId="3C221047" w:rsidR="002F3ACC" w:rsidRPr="00103E3C" w:rsidRDefault="00FE5EDB" w:rsidP="00A36655">
      <w:pPr>
        <w:rPr>
          <w:rFonts w:ascii="Times New Roman" w:hAnsi="Times New Roman"/>
          <w:sz w:val="24"/>
          <w:szCs w:val="24"/>
          <w:lang w:val="es-ES" w:eastAsia="x-none"/>
        </w:rPr>
      </w:pPr>
      <w:r>
        <w:rPr>
          <w:rFonts w:ascii="Times New Roman" w:hAnsi="Times New Roman"/>
          <w:noProof/>
          <w:sz w:val="24"/>
          <w:szCs w:val="24"/>
          <w:lang w:val="es-ES" w:eastAsia="x-none"/>
        </w:rPr>
        <w:drawing>
          <wp:inline distT="0" distB="0" distL="0" distR="0" wp14:anchorId="25B85B71" wp14:editId="2FBE8C88">
            <wp:extent cx="5943600" cy="2400300"/>
            <wp:effectExtent l="0" t="0" r="0" b="0"/>
            <wp:docPr id="11" name="Picture 1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8F1BF" w14:textId="77777777" w:rsidR="00907C24" w:rsidRPr="00103E3C" w:rsidRDefault="00907C24" w:rsidP="00A36655">
      <w:pPr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14:paraId="66EF18CE" w14:textId="77777777" w:rsidR="00907C24" w:rsidRPr="00103E3C" w:rsidRDefault="00907C24" w:rsidP="00A36655">
      <w:pPr>
        <w:rPr>
          <w:rFonts w:ascii="Times New Roman" w:eastAsia="Times New Roman" w:hAnsi="Times New Roman"/>
          <w:sz w:val="24"/>
          <w:szCs w:val="24"/>
          <w:lang w:val="es-ES" w:eastAsia="es-ES"/>
        </w:rPr>
      </w:pPr>
      <w:r w:rsidRPr="00103E3C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Seleccione </w:t>
      </w:r>
      <w:r w:rsidRPr="00103E3C">
        <w:rPr>
          <w:rFonts w:ascii="Times New Roman" w:eastAsia="Times New Roman" w:hAnsi="Times New Roman"/>
          <w:b/>
          <w:bCs/>
          <w:sz w:val="24"/>
          <w:szCs w:val="24"/>
          <w:lang w:val="es-ES" w:eastAsia="es-ES"/>
        </w:rPr>
        <w:t>NUEVA ACTA</w:t>
      </w:r>
      <w:r w:rsidRPr="00103E3C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y complete la información solicitada</w:t>
      </w:r>
    </w:p>
    <w:p w14:paraId="7D9790BE" w14:textId="1D93D35C" w:rsidR="00907C24" w:rsidRPr="00103E3C" w:rsidRDefault="00FE5EDB" w:rsidP="00A36655">
      <w:pPr>
        <w:rPr>
          <w:rFonts w:ascii="Times New Roman" w:hAnsi="Times New Roman"/>
          <w:sz w:val="24"/>
          <w:szCs w:val="24"/>
          <w:lang w:val="es-ES" w:eastAsia="x-none"/>
        </w:rPr>
      </w:pPr>
      <w:r>
        <w:rPr>
          <w:rFonts w:ascii="Times New Roman" w:hAnsi="Times New Roman"/>
          <w:noProof/>
          <w:sz w:val="24"/>
          <w:szCs w:val="24"/>
          <w:lang w:val="es-ES" w:eastAsia="x-none"/>
        </w:rPr>
        <w:lastRenderedPageBreak/>
        <w:drawing>
          <wp:inline distT="0" distB="0" distL="0" distR="0" wp14:anchorId="2C98B6C6" wp14:editId="21177FF0">
            <wp:extent cx="5943600" cy="1619250"/>
            <wp:effectExtent l="0" t="0" r="0" b="0"/>
            <wp:docPr id="12" name="Picture 1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8B72B" w14:textId="77777777" w:rsidR="00907C24" w:rsidRPr="00103E3C" w:rsidRDefault="00907C24" w:rsidP="00A36655">
      <w:pPr>
        <w:rPr>
          <w:rFonts w:ascii="Times New Roman" w:hAnsi="Times New Roman"/>
          <w:sz w:val="24"/>
          <w:szCs w:val="24"/>
          <w:lang w:val="es-ES" w:eastAsia="x-none"/>
        </w:rPr>
      </w:pPr>
    </w:p>
    <w:p w14:paraId="0FB7C710" w14:textId="77777777" w:rsidR="000D61EB" w:rsidRPr="00103E3C" w:rsidRDefault="00C6359E" w:rsidP="001D3407">
      <w:pPr>
        <w:pStyle w:val="Heading2"/>
        <w:numPr>
          <w:ilvl w:val="0"/>
          <w:numId w:val="9"/>
        </w:numPr>
        <w:rPr>
          <w:rFonts w:ascii="Times New Roman" w:hAnsi="Times New Roman"/>
          <w:sz w:val="24"/>
          <w:szCs w:val="24"/>
          <w:lang w:val="es-ES"/>
        </w:rPr>
      </w:pPr>
      <w:bookmarkStart w:id="15" w:name="_Toc95581485"/>
      <w:r w:rsidRPr="00103E3C">
        <w:rPr>
          <w:rFonts w:ascii="Times New Roman" w:hAnsi="Times New Roman"/>
          <w:sz w:val="24"/>
          <w:szCs w:val="24"/>
          <w:lang w:val="es-ES"/>
        </w:rPr>
        <w:t>REPORTES</w:t>
      </w:r>
      <w:bookmarkEnd w:id="15"/>
    </w:p>
    <w:p w14:paraId="185C6D82" w14:textId="77777777" w:rsidR="00C6359E" w:rsidRPr="00103E3C" w:rsidRDefault="00C6359E" w:rsidP="00C6359E">
      <w:pPr>
        <w:rPr>
          <w:rFonts w:ascii="Times New Roman" w:hAnsi="Times New Roman"/>
          <w:sz w:val="24"/>
          <w:szCs w:val="24"/>
          <w:lang w:val="es-ES" w:eastAsia="x-none"/>
        </w:rPr>
      </w:pPr>
    </w:p>
    <w:p w14:paraId="2CE1CCA6" w14:textId="3E450BE9" w:rsidR="00C6359E" w:rsidRPr="00103E3C" w:rsidRDefault="00FE5EDB" w:rsidP="00C6359E">
      <w:pPr>
        <w:rPr>
          <w:rFonts w:ascii="Times New Roman" w:hAnsi="Times New Roman"/>
          <w:sz w:val="24"/>
          <w:szCs w:val="24"/>
          <w:lang w:val="es-ES" w:eastAsia="x-none"/>
        </w:rPr>
      </w:pPr>
      <w:r>
        <w:rPr>
          <w:rFonts w:ascii="Times New Roman" w:hAnsi="Times New Roman"/>
          <w:noProof/>
          <w:sz w:val="24"/>
          <w:szCs w:val="24"/>
          <w:lang w:val="es-ES" w:eastAsia="x-none"/>
        </w:rPr>
        <w:drawing>
          <wp:inline distT="0" distB="0" distL="0" distR="0" wp14:anchorId="79A890A9" wp14:editId="182428FC">
            <wp:extent cx="5943600" cy="1304925"/>
            <wp:effectExtent l="0" t="0" r="0" b="0"/>
            <wp:docPr id="13" name="Picture 1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CD86" w14:textId="77777777" w:rsidR="000D7485" w:rsidRPr="00103E3C" w:rsidRDefault="000D7485" w:rsidP="00C6359E">
      <w:pPr>
        <w:rPr>
          <w:rFonts w:ascii="Times New Roman" w:hAnsi="Times New Roman"/>
          <w:sz w:val="24"/>
          <w:szCs w:val="24"/>
          <w:lang w:val="es-ES" w:eastAsia="x-none"/>
        </w:rPr>
      </w:pPr>
      <w:r w:rsidRPr="00103E3C">
        <w:rPr>
          <w:rFonts w:ascii="Times New Roman" w:hAnsi="Times New Roman"/>
          <w:sz w:val="24"/>
          <w:szCs w:val="24"/>
          <w:lang w:val="es-ES" w:eastAsia="x-none"/>
        </w:rPr>
        <w:t>En el menú superior, presione en “Reportes” y encontrará:</w:t>
      </w:r>
    </w:p>
    <w:p w14:paraId="34FD89FD" w14:textId="4082D26E" w:rsidR="000D7485" w:rsidRPr="00103E3C" w:rsidRDefault="00FE5EDB" w:rsidP="002C1A2E">
      <w:pPr>
        <w:pStyle w:val="ListParagraph"/>
        <w:ind w:start="0pt"/>
        <w:jc w:val="both"/>
      </w:pPr>
      <w:r>
        <w:rPr>
          <w:noProof/>
          <w:lang w:eastAsia="x-none"/>
        </w:rPr>
        <w:drawing>
          <wp:inline distT="0" distB="0" distL="0" distR="0" wp14:anchorId="52C28F37" wp14:editId="5B4350E2">
            <wp:extent cx="5934075" cy="1524000"/>
            <wp:effectExtent l="0" t="0" r="0" b="0"/>
            <wp:docPr id="14" name="Picture 1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36F92" w14:textId="77777777" w:rsidR="003915B2" w:rsidRPr="00103E3C" w:rsidRDefault="003915B2" w:rsidP="003915B2">
      <w:pPr>
        <w:pStyle w:val="ListParagraph"/>
        <w:ind w:start="0pt"/>
        <w:jc w:val="both"/>
      </w:pPr>
      <w:r w:rsidRPr="00103E3C">
        <w:t>Es decir que Ud. podrá producir reportes sobre Riesgos, Contexto Empresa y Eventos. Los reportes de Riesgo generan un RESUMEN, el DETALLADO y el SEGUIMIENTO</w:t>
      </w:r>
    </w:p>
    <w:p w14:paraId="01FC2AE1" w14:textId="77777777" w:rsidR="003915B2" w:rsidRPr="00103E3C" w:rsidRDefault="003915B2" w:rsidP="003915B2">
      <w:pPr>
        <w:pStyle w:val="ListParagraph"/>
        <w:ind w:start="0pt"/>
        <w:jc w:val="both"/>
      </w:pPr>
      <w:r w:rsidRPr="00103E3C">
        <w:t>Bajo RESUMEN Ud. podrá generar una “Lista” de todos los riesgos, la cual podrá ordenar por área, categoría, referencia, riesgo, probabilidad e impacto</w:t>
      </w:r>
      <w:r w:rsidR="00046D37" w:rsidRPr="00103E3C">
        <w:t xml:space="preserve"> y</w:t>
      </w:r>
      <w:r w:rsidRPr="00103E3C">
        <w:t xml:space="preserve"> evaluación, utilizando las flechas que aparecen al lado derecho o frente de cada encabezado, para su impresión o generación en formato pdf.</w:t>
      </w:r>
    </w:p>
    <w:p w14:paraId="4205B083" w14:textId="77777777" w:rsidR="00D33605" w:rsidRPr="00103E3C" w:rsidRDefault="00D33605" w:rsidP="003915B2">
      <w:pPr>
        <w:pStyle w:val="ListParagraph"/>
        <w:ind w:start="0pt"/>
        <w:jc w:val="both"/>
      </w:pPr>
    </w:p>
    <w:p w14:paraId="6F5162F6" w14:textId="77777777" w:rsidR="00D33605" w:rsidRPr="00103E3C" w:rsidRDefault="00D33605" w:rsidP="003915B2">
      <w:pPr>
        <w:pStyle w:val="ListParagraph"/>
        <w:ind w:start="0pt"/>
        <w:jc w:val="both"/>
      </w:pPr>
      <w:r w:rsidRPr="00103E3C">
        <w:t xml:space="preserve">También si usted presiona “Clasificación”, podrá hacer una clasificación avanzada seleccionando los campos </w:t>
      </w:r>
      <w:r w:rsidR="00EC038C" w:rsidRPr="00103E3C">
        <w:t>hacia el lado derecho e indicando el orden deseado.</w:t>
      </w:r>
    </w:p>
    <w:p w14:paraId="204E7240" w14:textId="77777777" w:rsidR="00322BDE" w:rsidRPr="00103E3C" w:rsidRDefault="00322BDE" w:rsidP="003915B2">
      <w:pPr>
        <w:pStyle w:val="ListParagraph"/>
        <w:ind w:start="0pt"/>
        <w:jc w:val="both"/>
      </w:pPr>
    </w:p>
    <w:p w14:paraId="7C81D6E4" w14:textId="77777777" w:rsidR="00322BDE" w:rsidRPr="00103E3C" w:rsidRDefault="00322BDE" w:rsidP="003915B2">
      <w:pPr>
        <w:pStyle w:val="ListParagraph"/>
        <w:ind w:start="0pt"/>
        <w:jc w:val="both"/>
      </w:pPr>
      <w:r w:rsidRPr="00103E3C">
        <w:t xml:space="preserve">Si usted presiona “Campos”, podrá ocultar la vista en el informe de los campos que usted arrastre con el cursor a la columna izquierda. Esto se realiza de manera temporal </w:t>
      </w:r>
      <w:r w:rsidR="00363742" w:rsidRPr="00103E3C">
        <w:t xml:space="preserve">si </w:t>
      </w:r>
      <w:r w:rsidRPr="00103E3C">
        <w:t>usted dese</w:t>
      </w:r>
      <w:r w:rsidR="00363742" w:rsidRPr="00103E3C">
        <w:t>a</w:t>
      </w:r>
      <w:r w:rsidRPr="00103E3C">
        <w:t xml:space="preserve"> visualizar y/o exportar el informe. Cuando usted ingrese de nuevo a la aplicación esta regresar</w:t>
      </w:r>
      <w:r w:rsidR="00AF6DAD" w:rsidRPr="00103E3C">
        <w:t>á a su formato original.</w:t>
      </w:r>
    </w:p>
    <w:p w14:paraId="1C1DDA46" w14:textId="77777777" w:rsidR="000D7485" w:rsidRPr="00103E3C" w:rsidRDefault="000D7485" w:rsidP="002C1A2E">
      <w:pPr>
        <w:pStyle w:val="ListParagraph"/>
        <w:ind w:start="0pt"/>
        <w:jc w:val="both"/>
      </w:pPr>
    </w:p>
    <w:p w14:paraId="404B6335" w14:textId="43BE5792" w:rsidR="000D7485" w:rsidRPr="00103E3C" w:rsidRDefault="00FE5EDB" w:rsidP="002C1A2E">
      <w:pPr>
        <w:pStyle w:val="ListParagraph"/>
        <w:ind w:start="0pt"/>
        <w:jc w:val="both"/>
      </w:pPr>
      <w:r>
        <w:rPr>
          <w:noProof/>
        </w:rPr>
        <w:drawing>
          <wp:inline distT="0" distB="0" distL="0" distR="0" wp14:anchorId="0CFD1982" wp14:editId="208FB278">
            <wp:extent cx="5934075" cy="1733550"/>
            <wp:effectExtent l="0" t="0" r="0" b="0"/>
            <wp:docPr id="15" name="Picture 1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9AF70" w14:textId="77777777" w:rsidR="000D7485" w:rsidRPr="00103E3C" w:rsidRDefault="000D7485" w:rsidP="002C1A2E">
      <w:pPr>
        <w:pStyle w:val="ListParagraph"/>
        <w:ind w:start="0pt"/>
        <w:jc w:val="both"/>
      </w:pPr>
    </w:p>
    <w:p w14:paraId="053C2499" w14:textId="77777777" w:rsidR="00796B35" w:rsidRPr="00103E3C" w:rsidRDefault="00796B35" w:rsidP="002C1A2E">
      <w:pPr>
        <w:pStyle w:val="ListParagraph"/>
        <w:ind w:start="0pt"/>
        <w:jc w:val="both"/>
      </w:pPr>
      <w:r w:rsidRPr="00103E3C">
        <w:t xml:space="preserve">En la pestaña </w:t>
      </w:r>
      <w:r w:rsidRPr="00103E3C">
        <w:rPr>
          <w:b/>
        </w:rPr>
        <w:t>EXPORTAR</w:t>
      </w:r>
      <w:r w:rsidRPr="00103E3C">
        <w:t xml:space="preserve">, escoja Ud. una de las opciones disponibles para luego </w:t>
      </w:r>
      <w:r w:rsidR="00565E40" w:rsidRPr="00103E3C">
        <w:t xml:space="preserve">exportar la plantilla para su modificación </w:t>
      </w:r>
      <w:r w:rsidRPr="00103E3C">
        <w:t>o directamente imprimir el reporte.</w:t>
      </w:r>
    </w:p>
    <w:p w14:paraId="6F54AAF1" w14:textId="77777777" w:rsidR="00742DEB" w:rsidRPr="00103E3C" w:rsidRDefault="00742DEB" w:rsidP="002C1A2E">
      <w:pPr>
        <w:pStyle w:val="ListParagraph"/>
        <w:ind w:start="0pt"/>
        <w:jc w:val="both"/>
      </w:pPr>
    </w:p>
    <w:p w14:paraId="1E2EC395" w14:textId="77777777" w:rsidR="00B46739" w:rsidRPr="00103E3C" w:rsidRDefault="003915B2" w:rsidP="002C1A2E">
      <w:pPr>
        <w:jc w:val="both"/>
        <w:rPr>
          <w:rFonts w:ascii="Times New Roman" w:hAnsi="Times New Roman"/>
          <w:sz w:val="24"/>
          <w:szCs w:val="24"/>
          <w:lang w:val="es-ES"/>
        </w:rPr>
      </w:pPr>
      <w:r w:rsidRPr="00103E3C">
        <w:rPr>
          <w:rFonts w:ascii="Times New Roman" w:hAnsi="Times New Roman"/>
          <w:sz w:val="24"/>
          <w:szCs w:val="24"/>
          <w:lang w:val="es-ES"/>
        </w:rPr>
        <w:t>El informe</w:t>
      </w:r>
      <w:r w:rsidRPr="00103E3C">
        <w:rPr>
          <w:rFonts w:ascii="Times New Roman" w:hAnsi="Times New Roman"/>
          <w:b/>
          <w:sz w:val="24"/>
          <w:szCs w:val="24"/>
          <w:lang w:val="es-ES"/>
        </w:rPr>
        <w:t xml:space="preserve"> DETALLADO </w:t>
      </w:r>
      <w:r w:rsidR="00565E40" w:rsidRPr="00103E3C">
        <w:rPr>
          <w:rFonts w:ascii="Times New Roman" w:hAnsi="Times New Roman"/>
          <w:sz w:val="24"/>
          <w:szCs w:val="24"/>
          <w:lang w:val="es-ES"/>
        </w:rPr>
        <w:t xml:space="preserve">genera un archivo pdf de cada riesgo. </w:t>
      </w:r>
    </w:p>
    <w:p w14:paraId="0311F17E" w14:textId="2A468FF1" w:rsidR="00021891" w:rsidRPr="00103E3C" w:rsidRDefault="00FE5EDB">
      <w:pPr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  <w:lang w:val="es-ES"/>
        </w:rPr>
        <w:lastRenderedPageBreak/>
        <w:drawing>
          <wp:inline distT="0" distB="0" distL="0" distR="0" wp14:anchorId="64C8529C" wp14:editId="7FD505A5">
            <wp:extent cx="5943600" cy="4371975"/>
            <wp:effectExtent l="0" t="0" r="0" b="0"/>
            <wp:docPr id="16" name="Picture 1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A1163" w14:textId="77777777" w:rsidR="00570A1D" w:rsidRPr="00103E3C" w:rsidRDefault="00570A1D" w:rsidP="004039BE">
      <w:pPr>
        <w:jc w:val="both"/>
        <w:rPr>
          <w:rFonts w:ascii="Times New Roman" w:hAnsi="Times New Roman"/>
          <w:sz w:val="24"/>
          <w:szCs w:val="24"/>
          <w:lang w:val="es-ES"/>
        </w:rPr>
      </w:pPr>
      <w:r w:rsidRPr="00103E3C">
        <w:rPr>
          <w:rFonts w:ascii="Times New Roman" w:hAnsi="Times New Roman"/>
          <w:sz w:val="24"/>
          <w:szCs w:val="24"/>
          <w:lang w:val="es-ES"/>
        </w:rPr>
        <w:t xml:space="preserve">Bajo SEGUIMIENTO, </w:t>
      </w:r>
      <w:r w:rsidR="003D65E2" w:rsidRPr="00103E3C">
        <w:rPr>
          <w:rFonts w:ascii="Times New Roman" w:hAnsi="Times New Roman"/>
          <w:sz w:val="24"/>
          <w:szCs w:val="24"/>
          <w:lang w:val="es-ES"/>
        </w:rPr>
        <w:t>se genera la bitácora o historia de la evolución / cambios en el riesgo desde su origen.</w:t>
      </w:r>
    </w:p>
    <w:p w14:paraId="1A2A0006" w14:textId="73AC5F33" w:rsidR="003D65E2" w:rsidRPr="00103E3C" w:rsidRDefault="00FE5EDB" w:rsidP="004039BE">
      <w:pPr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  <w:lang w:val="es-ES"/>
        </w:rPr>
        <w:lastRenderedPageBreak/>
        <w:drawing>
          <wp:inline distT="0" distB="0" distL="0" distR="0" wp14:anchorId="74162853" wp14:editId="3E919FCD">
            <wp:extent cx="5924550" cy="3019425"/>
            <wp:effectExtent l="0" t="0" r="0" b="0"/>
            <wp:docPr id="17" name="Picture 1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FB6BA" w14:textId="77777777" w:rsidR="003D65E2" w:rsidRPr="00103E3C" w:rsidRDefault="003D65E2" w:rsidP="004039BE">
      <w:pPr>
        <w:jc w:val="both"/>
        <w:rPr>
          <w:rFonts w:ascii="Times New Roman" w:hAnsi="Times New Roman"/>
          <w:sz w:val="24"/>
          <w:szCs w:val="24"/>
          <w:lang w:val="es-ES"/>
        </w:rPr>
      </w:pPr>
      <w:r w:rsidRPr="00103E3C">
        <w:rPr>
          <w:rFonts w:ascii="Times New Roman" w:hAnsi="Times New Roman"/>
          <w:sz w:val="24"/>
          <w:szCs w:val="24"/>
          <w:lang w:val="es-ES"/>
        </w:rPr>
        <w:t>El informe CONTEXTO EMPRESA genera el detalle del CONTEXTO / ENTORNO que se seleccionó anteriormente.</w:t>
      </w:r>
    </w:p>
    <w:p w14:paraId="0521E187" w14:textId="18D44DBF" w:rsidR="003D65E2" w:rsidRPr="00103E3C" w:rsidRDefault="00FE5EDB" w:rsidP="004039BE">
      <w:pPr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  <w:lang w:val="es-ES"/>
        </w:rPr>
        <w:drawing>
          <wp:inline distT="0" distB="0" distL="0" distR="0" wp14:anchorId="1115E972" wp14:editId="3F40178D">
            <wp:extent cx="5934075" cy="2971800"/>
            <wp:effectExtent l="0" t="0" r="0" b="0"/>
            <wp:docPr id="18" name="Picture 1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5B75B" w14:textId="77777777" w:rsidR="004039BE" w:rsidRPr="00103E3C" w:rsidRDefault="00363742" w:rsidP="004039BE">
      <w:pPr>
        <w:jc w:val="both"/>
        <w:rPr>
          <w:rFonts w:ascii="Times New Roman" w:hAnsi="Times New Roman"/>
          <w:sz w:val="24"/>
          <w:szCs w:val="24"/>
          <w:lang w:val="es-ES"/>
        </w:rPr>
      </w:pPr>
      <w:r w:rsidRPr="00103E3C">
        <w:rPr>
          <w:rFonts w:ascii="Times New Roman" w:hAnsi="Times New Roman"/>
          <w:sz w:val="24"/>
          <w:szCs w:val="24"/>
          <w:lang w:val="es-ES"/>
        </w:rPr>
        <w:t>Ud.</w:t>
      </w:r>
      <w:r w:rsidR="004039BE" w:rsidRPr="00103E3C">
        <w:rPr>
          <w:rFonts w:ascii="Times New Roman" w:hAnsi="Times New Roman"/>
          <w:sz w:val="24"/>
          <w:szCs w:val="24"/>
          <w:lang w:val="es-ES"/>
        </w:rPr>
        <w:t xml:space="preserve"> podrá producir igualmente un informe de los </w:t>
      </w:r>
      <w:r w:rsidR="004039BE" w:rsidRPr="00103E3C">
        <w:rPr>
          <w:rFonts w:ascii="Times New Roman" w:hAnsi="Times New Roman"/>
          <w:b/>
          <w:sz w:val="24"/>
          <w:szCs w:val="24"/>
          <w:lang w:val="es-ES"/>
        </w:rPr>
        <w:t>EVENTOS</w:t>
      </w:r>
      <w:r w:rsidR="00290D5D" w:rsidRPr="00103E3C">
        <w:rPr>
          <w:rFonts w:ascii="Times New Roman" w:hAnsi="Times New Roman"/>
          <w:sz w:val="24"/>
          <w:szCs w:val="24"/>
          <w:lang w:val="es-ES"/>
        </w:rPr>
        <w:t>, individualmente (uno por cada evento) o en “</w:t>
      </w:r>
      <w:r w:rsidR="00290D5D" w:rsidRPr="00103E3C">
        <w:rPr>
          <w:rFonts w:ascii="Times New Roman" w:hAnsi="Times New Roman"/>
          <w:b/>
          <w:sz w:val="24"/>
          <w:szCs w:val="24"/>
          <w:lang w:val="es-ES"/>
        </w:rPr>
        <w:t>Lista</w:t>
      </w:r>
      <w:r w:rsidR="00290D5D" w:rsidRPr="00103E3C">
        <w:rPr>
          <w:rFonts w:ascii="Times New Roman" w:hAnsi="Times New Roman"/>
          <w:sz w:val="24"/>
          <w:szCs w:val="24"/>
          <w:lang w:val="es-ES"/>
        </w:rPr>
        <w:t>”</w:t>
      </w:r>
      <w:r w:rsidR="00987879" w:rsidRPr="00103E3C">
        <w:rPr>
          <w:rFonts w:ascii="Times New Roman" w:hAnsi="Times New Roman"/>
          <w:sz w:val="24"/>
          <w:szCs w:val="24"/>
          <w:lang w:val="es-ES"/>
        </w:rPr>
        <w:t xml:space="preserve"> exportable</w:t>
      </w:r>
    </w:p>
    <w:p w14:paraId="44E80A8E" w14:textId="77777777" w:rsidR="00987879" w:rsidRPr="00103E3C" w:rsidRDefault="00987879" w:rsidP="004039BE">
      <w:pPr>
        <w:jc w:val="both"/>
        <w:rPr>
          <w:rFonts w:ascii="Times New Roman" w:hAnsi="Times New Roman"/>
          <w:b/>
          <w:sz w:val="24"/>
          <w:szCs w:val="24"/>
          <w:lang w:val="es-ES"/>
        </w:rPr>
      </w:pPr>
      <w:r w:rsidRPr="00103E3C">
        <w:rPr>
          <w:rFonts w:ascii="Times New Roman" w:hAnsi="Times New Roman"/>
          <w:b/>
          <w:sz w:val="24"/>
          <w:szCs w:val="24"/>
          <w:lang w:val="es-ES"/>
        </w:rPr>
        <w:t>Informe Individual:</w:t>
      </w:r>
    </w:p>
    <w:p w14:paraId="14E9C407" w14:textId="7437F586" w:rsidR="00290D5D" w:rsidRPr="00103E3C" w:rsidRDefault="00FE5EDB" w:rsidP="004039BE">
      <w:pPr>
        <w:jc w:val="both"/>
        <w:rPr>
          <w:rFonts w:ascii="Times New Roman" w:hAnsi="Times New Roman"/>
          <w:b/>
          <w:sz w:val="24"/>
          <w:szCs w:val="24"/>
          <w:lang w:val="es-ES"/>
        </w:rPr>
      </w:pPr>
      <w:r>
        <w:rPr>
          <w:rFonts w:ascii="Times New Roman" w:hAnsi="Times New Roman"/>
          <w:b/>
          <w:noProof/>
          <w:sz w:val="24"/>
          <w:szCs w:val="24"/>
          <w:lang w:val="es-ES"/>
        </w:rPr>
        <w:lastRenderedPageBreak/>
        <w:drawing>
          <wp:inline distT="0" distB="0" distL="0" distR="0" wp14:anchorId="10A98678" wp14:editId="3A8750EA">
            <wp:extent cx="5934075" cy="3810000"/>
            <wp:effectExtent l="0" t="0" r="0" b="0"/>
            <wp:docPr id="19" name="Picture 1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FD3C" w14:textId="77777777" w:rsidR="00987879" w:rsidRPr="00103E3C" w:rsidRDefault="00987879" w:rsidP="004039BE">
      <w:pPr>
        <w:jc w:val="both"/>
        <w:rPr>
          <w:rFonts w:ascii="Times New Roman" w:hAnsi="Times New Roman"/>
          <w:sz w:val="24"/>
          <w:szCs w:val="24"/>
          <w:lang w:val="es-ES" w:eastAsia="x-none"/>
        </w:rPr>
      </w:pPr>
      <w:r w:rsidRPr="00103E3C">
        <w:rPr>
          <w:rFonts w:ascii="Times New Roman" w:hAnsi="Times New Roman"/>
          <w:b/>
          <w:sz w:val="24"/>
          <w:szCs w:val="24"/>
          <w:lang w:val="es-ES"/>
        </w:rPr>
        <w:t>Lista:</w:t>
      </w:r>
      <w:r w:rsidRPr="00103E3C">
        <w:rPr>
          <w:rFonts w:ascii="Times New Roman" w:hAnsi="Times New Roman"/>
          <w:sz w:val="24"/>
          <w:szCs w:val="24"/>
          <w:lang w:val="es-ES" w:eastAsia="x-none"/>
        </w:rPr>
        <w:t xml:space="preserve"> </w:t>
      </w:r>
    </w:p>
    <w:p w14:paraId="382CC595" w14:textId="5D8812D7" w:rsidR="00987879" w:rsidRPr="00103E3C" w:rsidRDefault="00FE5EDB" w:rsidP="004039BE">
      <w:pPr>
        <w:jc w:val="both"/>
        <w:rPr>
          <w:rFonts w:ascii="Times New Roman" w:hAnsi="Times New Roman"/>
          <w:b/>
          <w:sz w:val="24"/>
          <w:szCs w:val="24"/>
          <w:lang w:val="es-ES"/>
        </w:rPr>
      </w:pPr>
      <w:r>
        <w:rPr>
          <w:rFonts w:ascii="Times New Roman" w:hAnsi="Times New Roman"/>
          <w:b/>
          <w:noProof/>
          <w:sz w:val="24"/>
          <w:szCs w:val="24"/>
          <w:lang w:val="es-ES"/>
        </w:rPr>
        <w:drawing>
          <wp:inline distT="0" distB="0" distL="0" distR="0" wp14:anchorId="52986B15" wp14:editId="715B7AEF">
            <wp:extent cx="5934075" cy="1238250"/>
            <wp:effectExtent l="0" t="0" r="0" b="0"/>
            <wp:docPr id="20" name="Picture 2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4B65A" w14:textId="77777777" w:rsidR="00987879" w:rsidRPr="00103E3C" w:rsidRDefault="00987879" w:rsidP="004039BE">
      <w:pPr>
        <w:rPr>
          <w:rFonts w:ascii="Times New Roman" w:hAnsi="Times New Roman"/>
          <w:sz w:val="24"/>
          <w:szCs w:val="24"/>
          <w:lang w:val="es-ES" w:eastAsia="x-none"/>
        </w:rPr>
      </w:pPr>
    </w:p>
    <w:p w14:paraId="51F470A3" w14:textId="77777777" w:rsidR="00290D5D" w:rsidRPr="00103E3C" w:rsidRDefault="00290D5D" w:rsidP="004039BE">
      <w:pPr>
        <w:rPr>
          <w:rFonts w:ascii="Times New Roman" w:hAnsi="Times New Roman"/>
          <w:sz w:val="24"/>
          <w:szCs w:val="24"/>
          <w:lang w:val="es-ES" w:eastAsia="x-none"/>
        </w:rPr>
      </w:pPr>
    </w:p>
    <w:p w14:paraId="2992042B" w14:textId="77777777" w:rsidR="000F4302" w:rsidRPr="00103E3C" w:rsidRDefault="000F4302" w:rsidP="004039BE">
      <w:pPr>
        <w:rPr>
          <w:rFonts w:ascii="Times New Roman" w:hAnsi="Times New Roman"/>
          <w:sz w:val="24"/>
          <w:szCs w:val="24"/>
          <w:lang w:val="es-ES" w:eastAsia="x-none"/>
        </w:rPr>
      </w:pPr>
    </w:p>
    <w:p w14:paraId="61B6AF20" w14:textId="77777777" w:rsidR="005C178B" w:rsidRPr="00103E3C" w:rsidRDefault="005C178B" w:rsidP="004039BE">
      <w:pPr>
        <w:rPr>
          <w:rFonts w:ascii="Times New Roman" w:hAnsi="Times New Roman"/>
          <w:sz w:val="24"/>
          <w:szCs w:val="24"/>
          <w:lang w:val="es-ES" w:eastAsia="x-none"/>
        </w:rPr>
      </w:pPr>
    </w:p>
    <w:p w14:paraId="38693FBC" w14:textId="77777777" w:rsidR="008A773F" w:rsidRPr="00103E3C" w:rsidRDefault="008A773F" w:rsidP="001D3407">
      <w:pPr>
        <w:pStyle w:val="Heading2"/>
        <w:numPr>
          <w:ilvl w:val="0"/>
          <w:numId w:val="9"/>
        </w:numPr>
        <w:rPr>
          <w:rFonts w:ascii="Times New Roman" w:hAnsi="Times New Roman"/>
          <w:sz w:val="24"/>
          <w:szCs w:val="24"/>
          <w:lang w:val="es-ES"/>
        </w:rPr>
      </w:pPr>
      <w:bookmarkStart w:id="16" w:name="_Toc95581486"/>
      <w:r w:rsidRPr="00103E3C">
        <w:rPr>
          <w:rFonts w:ascii="Times New Roman" w:hAnsi="Times New Roman"/>
          <w:sz w:val="24"/>
          <w:szCs w:val="24"/>
          <w:lang w:val="es-ES"/>
        </w:rPr>
        <w:t>MAPAS</w:t>
      </w:r>
      <w:bookmarkEnd w:id="16"/>
    </w:p>
    <w:p w14:paraId="38BED25C" w14:textId="77777777" w:rsidR="008A773F" w:rsidRPr="00103E3C" w:rsidRDefault="008A773F" w:rsidP="002C1A2E">
      <w:pPr>
        <w:jc w:val="both"/>
        <w:rPr>
          <w:rFonts w:ascii="Times New Roman" w:hAnsi="Times New Roman"/>
          <w:sz w:val="24"/>
          <w:szCs w:val="24"/>
          <w:lang w:val="es-ES"/>
        </w:rPr>
      </w:pPr>
      <w:r w:rsidRPr="00103E3C">
        <w:rPr>
          <w:rFonts w:ascii="Times New Roman" w:hAnsi="Times New Roman"/>
          <w:sz w:val="24"/>
          <w:szCs w:val="24"/>
          <w:lang w:val="es-ES"/>
        </w:rPr>
        <w:t xml:space="preserve">Se producen </w:t>
      </w:r>
      <w:r w:rsidR="007670A7" w:rsidRPr="00103E3C">
        <w:rPr>
          <w:rFonts w:ascii="Times New Roman" w:hAnsi="Times New Roman"/>
          <w:sz w:val="24"/>
          <w:szCs w:val="24"/>
          <w:lang w:val="es-ES"/>
        </w:rPr>
        <w:t>mapas</w:t>
      </w:r>
      <w:r w:rsidR="00222443" w:rsidRPr="00103E3C">
        <w:rPr>
          <w:rFonts w:ascii="Times New Roman" w:hAnsi="Times New Roman"/>
          <w:sz w:val="24"/>
          <w:szCs w:val="24"/>
          <w:lang w:val="es-ES"/>
        </w:rPr>
        <w:t xml:space="preserve"> según la opción seleccionada. </w:t>
      </w:r>
      <w:r w:rsidR="00A550FA" w:rsidRPr="00103E3C">
        <w:rPr>
          <w:rFonts w:ascii="Times New Roman" w:hAnsi="Times New Roman"/>
          <w:sz w:val="24"/>
          <w:szCs w:val="24"/>
          <w:lang w:val="es-ES"/>
        </w:rPr>
        <w:t xml:space="preserve">Bajo </w:t>
      </w:r>
      <w:r w:rsidR="00A550FA" w:rsidRPr="00103E3C">
        <w:rPr>
          <w:rFonts w:ascii="Times New Roman" w:hAnsi="Times New Roman"/>
          <w:b/>
          <w:sz w:val="24"/>
          <w:szCs w:val="24"/>
          <w:lang w:val="es-ES"/>
        </w:rPr>
        <w:t>RIESGO INHERENTE</w:t>
      </w:r>
      <w:r w:rsidR="00A550FA" w:rsidRPr="00103E3C">
        <w:rPr>
          <w:rFonts w:ascii="Times New Roman" w:hAnsi="Times New Roman"/>
          <w:sz w:val="24"/>
          <w:szCs w:val="24"/>
          <w:lang w:val="es-ES"/>
        </w:rPr>
        <w:t xml:space="preserve">, se genera el mapa respectivo. </w:t>
      </w:r>
    </w:p>
    <w:p w14:paraId="0B98DCB5" w14:textId="65861142" w:rsidR="0033394A" w:rsidRPr="00103E3C" w:rsidRDefault="00FE5EDB" w:rsidP="00A71E83">
      <w:pPr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  <w:lang w:val="es-ES"/>
        </w:rPr>
        <w:lastRenderedPageBreak/>
        <w:drawing>
          <wp:inline distT="0" distB="0" distL="0" distR="0" wp14:anchorId="3C50D507" wp14:editId="4C8D586C">
            <wp:extent cx="5934075" cy="1438275"/>
            <wp:effectExtent l="0" t="0" r="0" b="0"/>
            <wp:docPr id="21" name="Picture 2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12pt" w:type="dxa"/>
        <w:tblInd w:w="3.50pt" w:type="dxa"/>
        <w:tblCellMar>
          <w:start w:w="3.50pt" w:type="dxa"/>
          <w:end w:w="3.50pt" w:type="dxa"/>
        </w:tblCellMar>
        <w:tblLook w:firstRow="1" w:lastRow="0" w:firstColumn="1" w:lastColumn="0" w:noHBand="0" w:noVBand="1"/>
      </w:tblPr>
      <w:tblGrid>
        <w:gridCol w:w="517"/>
        <w:gridCol w:w="557"/>
        <w:gridCol w:w="1049"/>
        <w:gridCol w:w="1187"/>
        <w:gridCol w:w="146"/>
        <w:gridCol w:w="1049"/>
        <w:gridCol w:w="1188"/>
        <w:gridCol w:w="160"/>
        <w:gridCol w:w="1051"/>
        <w:gridCol w:w="1190"/>
        <w:gridCol w:w="146"/>
      </w:tblGrid>
      <w:tr w:rsidR="00A550FA" w:rsidRPr="00103E3C" w14:paraId="31E18602" w14:textId="77777777" w:rsidTr="004039BE">
        <w:trPr>
          <w:trHeight w:val="330"/>
        </w:trPr>
        <w:tc>
          <w:tcPr>
            <w:tcW w:w="25.85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vAlign w:val="center"/>
            <w:hideMark/>
          </w:tcPr>
          <w:p w14:paraId="0257B199" w14:textId="77777777" w:rsidR="00A550FA" w:rsidRPr="00103E3C" w:rsidRDefault="004039BE" w:rsidP="00A550FA">
            <w:pPr>
              <w:spacing w:after="0pt" w:line="12pt" w:lineRule="auto"/>
              <w:rPr>
                <w:rFonts w:ascii="Times New Roman" w:eastAsia="Times New Roman" w:hAnsi="Times New Roman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hAnsi="Times New Roman"/>
                <w:sz w:val="24"/>
                <w:szCs w:val="24"/>
                <w:lang w:val="es-ES"/>
              </w:rPr>
              <w:br w:type="page"/>
            </w:r>
          </w:p>
          <w:p w14:paraId="7944E3A4" w14:textId="77777777" w:rsidR="0033394A" w:rsidRPr="00103E3C" w:rsidRDefault="0033394A" w:rsidP="00A550FA">
            <w:pPr>
              <w:spacing w:after="0pt" w:line="12pt" w:lineRule="auto"/>
              <w:rPr>
                <w:rFonts w:ascii="Times New Roman" w:eastAsia="Times New Roman" w:hAnsi="Times New Roman"/>
                <w:sz w:val="24"/>
                <w:szCs w:val="24"/>
                <w:lang w:eastAsia="es-CO"/>
              </w:rPr>
            </w:pPr>
          </w:p>
        </w:tc>
        <w:tc>
          <w:tcPr>
            <w:tcW w:w="27.85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vAlign w:val="center"/>
            <w:hideMark/>
          </w:tcPr>
          <w:p w14:paraId="62DDF919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O"/>
              </w:rPr>
            </w:pPr>
          </w:p>
        </w:tc>
        <w:tc>
          <w:tcPr>
            <w:tcW w:w="358.30pt" w:type="dxa"/>
            <w:gridSpan w:val="9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nil"/>
            </w:tcBorders>
            <w:shd w:val="clear" w:color="000000" w:fill="33CCCC"/>
            <w:vAlign w:val="center"/>
            <w:hideMark/>
          </w:tcPr>
          <w:p w14:paraId="78AA21D9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es-CO"/>
              </w:rPr>
              <w:t xml:space="preserve"> M A P A  -  RIESGO INHERENTE</w:t>
            </w:r>
          </w:p>
        </w:tc>
      </w:tr>
      <w:tr w:rsidR="00A550FA" w:rsidRPr="00103E3C" w14:paraId="11ADAD9C" w14:textId="77777777" w:rsidTr="004039BE">
        <w:trPr>
          <w:trHeight w:val="315"/>
        </w:trPr>
        <w:tc>
          <w:tcPr>
            <w:tcW w:w="25.85pt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nil"/>
            </w:tcBorders>
            <w:shd w:val="clear" w:color="auto" w:fill="auto"/>
            <w:vAlign w:val="center"/>
            <w:hideMark/>
          </w:tcPr>
          <w:p w14:paraId="33DEBE17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27.85pt" w:type="dxa"/>
            <w:tcBorders>
              <w:top w:val="single" w:sz="8" w:space="0" w:color="000000"/>
              <w:start w:val="nil"/>
              <w:bottom w:val="single" w:sz="8" w:space="0" w:color="000000"/>
              <w:end w:val="nil"/>
            </w:tcBorders>
            <w:shd w:val="clear" w:color="auto" w:fill="auto"/>
            <w:vAlign w:val="center"/>
            <w:hideMark/>
          </w:tcPr>
          <w:p w14:paraId="032F3726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358.30pt" w:type="dxa"/>
            <w:gridSpan w:val="9"/>
            <w:tcBorders>
              <w:top w:val="single" w:sz="8" w:space="0" w:color="000000"/>
              <w:start w:val="nil"/>
              <w:bottom w:val="single" w:sz="8" w:space="0" w:color="000000"/>
              <w:end w:val="nil"/>
            </w:tcBorders>
            <w:shd w:val="clear" w:color="auto" w:fill="auto"/>
            <w:vAlign w:val="center"/>
            <w:hideMark/>
          </w:tcPr>
          <w:p w14:paraId="45636886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  <w:t>iRiesgo S.A.S.</w:t>
            </w:r>
          </w:p>
        </w:tc>
      </w:tr>
      <w:tr w:rsidR="00A550FA" w:rsidRPr="00103E3C" w14:paraId="752BD521" w14:textId="77777777" w:rsidTr="004039BE">
        <w:trPr>
          <w:trHeight w:val="315"/>
        </w:trPr>
        <w:tc>
          <w:tcPr>
            <w:tcW w:w="25.85pt" w:type="dxa"/>
            <w:vMerge w:val="restart"/>
            <w:tcBorders>
              <w:top w:val="nil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val="clear" w:color="000000" w:fill="99CCFF"/>
            <w:textDirection w:val="lr"/>
            <w:vAlign w:val="center"/>
            <w:hideMark/>
          </w:tcPr>
          <w:p w14:paraId="4EE9E461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  <w:t>PROBABILIDAD</w:t>
            </w:r>
          </w:p>
        </w:tc>
        <w:tc>
          <w:tcPr>
            <w:tcW w:w="27.85pt" w:type="dxa"/>
            <w:vMerge w:val="restart"/>
            <w:tcBorders>
              <w:top w:val="nil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val="clear" w:color="auto" w:fill="auto"/>
            <w:textDirection w:val="lr"/>
            <w:vAlign w:val="center"/>
            <w:hideMark/>
          </w:tcPr>
          <w:p w14:paraId="7DEB4B9B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  <w:t>ALTA</w:t>
            </w:r>
          </w:p>
        </w:tc>
        <w:tc>
          <w:tcPr>
            <w:tcW w:w="119.10pt" w:type="dxa"/>
            <w:gridSpan w:val="3"/>
            <w:vMerge w:val="restart"/>
            <w:tcBorders>
              <w:top w:val="single" w:sz="8" w:space="0" w:color="000000"/>
              <w:start w:val="single" w:sz="8" w:space="0" w:color="000000"/>
              <w:bottom w:val="single" w:sz="4" w:space="0" w:color="000000"/>
              <w:end w:val="single" w:sz="4" w:space="0" w:color="000000"/>
            </w:tcBorders>
            <w:shd w:val="clear" w:color="000000" w:fill="99FF99"/>
            <w:vAlign w:val="center"/>
            <w:hideMark/>
          </w:tcPr>
          <w:p w14:paraId="46C06881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  <w:br/>
              <w:t>OAG 5.2</w:t>
            </w:r>
            <w:r w:rsidRPr="00103E3C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  <w:br/>
              <w:t>PyP 1.3</w:t>
            </w:r>
            <w:r w:rsidRPr="00103E3C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  <w:br/>
              <w:t>PyP 1.4</w:t>
            </w:r>
            <w:r w:rsidRPr="00103E3C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  <w:br/>
              <w:t>PyP 1.5</w:t>
            </w:r>
          </w:p>
        </w:tc>
        <w:tc>
          <w:tcPr>
            <w:tcW w:w="119.85pt" w:type="dxa"/>
            <w:gridSpan w:val="3"/>
            <w:vMerge w:val="restart"/>
            <w:tcBorders>
              <w:top w:val="single" w:sz="8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000000" w:fill="FFFF66"/>
            <w:vAlign w:val="center"/>
            <w:hideMark/>
          </w:tcPr>
          <w:p w14:paraId="5E75E59E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  <w:br/>
              <w:t>RFF 1.1</w:t>
            </w:r>
            <w:r w:rsidRPr="00103E3C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  <w:br/>
              <w:t>OAG 5.1</w:t>
            </w:r>
            <w:r w:rsidRPr="00103E3C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  <w:br/>
              <w:t>PyP 1.7</w:t>
            </w:r>
          </w:p>
        </w:tc>
        <w:tc>
          <w:tcPr>
            <w:tcW w:w="119.35pt" w:type="dxa"/>
            <w:gridSpan w:val="3"/>
            <w:vMerge w:val="restart"/>
            <w:tcBorders>
              <w:top w:val="single" w:sz="8" w:space="0" w:color="000000"/>
              <w:start w:val="single" w:sz="4" w:space="0" w:color="000000"/>
              <w:bottom w:val="single" w:sz="4" w:space="0" w:color="000000"/>
              <w:end w:val="single" w:sz="8" w:space="0" w:color="000000"/>
            </w:tcBorders>
            <w:shd w:val="clear" w:color="000000" w:fill="FF5050"/>
            <w:vAlign w:val="center"/>
            <w:hideMark/>
          </w:tcPr>
          <w:p w14:paraId="6BF6C68C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  <w:br/>
              <w:t>OAG 6.1</w:t>
            </w:r>
          </w:p>
        </w:tc>
      </w:tr>
      <w:tr w:rsidR="00A550FA" w:rsidRPr="00103E3C" w14:paraId="0B413C00" w14:textId="77777777" w:rsidTr="004039BE">
        <w:trPr>
          <w:trHeight w:val="315"/>
        </w:trPr>
        <w:tc>
          <w:tcPr>
            <w:tcW w:w="25.85pt" w:type="dxa"/>
            <w:vMerge/>
            <w:tcBorders>
              <w:top w:val="nil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  <w:hideMark/>
          </w:tcPr>
          <w:p w14:paraId="2D9C3EF6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7.85pt" w:type="dxa"/>
            <w:vMerge/>
            <w:tcBorders>
              <w:top w:val="nil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  <w:hideMark/>
          </w:tcPr>
          <w:p w14:paraId="5E283377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19.10pt" w:type="dxa"/>
            <w:gridSpan w:val="3"/>
            <w:vMerge/>
            <w:tcBorders>
              <w:top w:val="single" w:sz="8" w:space="0" w:color="000000"/>
              <w:start w:val="single" w:sz="8" w:space="0" w:color="000000"/>
              <w:bottom w:val="single" w:sz="4" w:space="0" w:color="000000"/>
              <w:end w:val="single" w:sz="4" w:space="0" w:color="000000"/>
            </w:tcBorders>
            <w:vAlign w:val="center"/>
            <w:hideMark/>
          </w:tcPr>
          <w:p w14:paraId="474B3CBD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  <w:tc>
          <w:tcPr>
            <w:tcW w:w="119.85pt" w:type="dxa"/>
            <w:gridSpan w:val="3"/>
            <w:vMerge/>
            <w:tcBorders>
              <w:top w:val="single" w:sz="8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  <w:hideMark/>
          </w:tcPr>
          <w:p w14:paraId="2C65F6B4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  <w:tc>
          <w:tcPr>
            <w:tcW w:w="119.35pt" w:type="dxa"/>
            <w:gridSpan w:val="3"/>
            <w:vMerge/>
            <w:tcBorders>
              <w:top w:val="single" w:sz="8" w:space="0" w:color="000000"/>
              <w:start w:val="single" w:sz="4" w:space="0" w:color="000000"/>
              <w:bottom w:val="single" w:sz="4" w:space="0" w:color="000000"/>
              <w:end w:val="single" w:sz="8" w:space="0" w:color="000000"/>
            </w:tcBorders>
            <w:vAlign w:val="center"/>
            <w:hideMark/>
          </w:tcPr>
          <w:p w14:paraId="5EB61B46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</w:tr>
      <w:tr w:rsidR="00A550FA" w:rsidRPr="00103E3C" w14:paraId="7FA561B8" w14:textId="77777777" w:rsidTr="004039BE">
        <w:trPr>
          <w:trHeight w:val="315"/>
        </w:trPr>
        <w:tc>
          <w:tcPr>
            <w:tcW w:w="25.85pt" w:type="dxa"/>
            <w:vMerge/>
            <w:tcBorders>
              <w:top w:val="nil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  <w:hideMark/>
          </w:tcPr>
          <w:p w14:paraId="60A7913B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7.85pt" w:type="dxa"/>
            <w:vMerge/>
            <w:tcBorders>
              <w:top w:val="nil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  <w:hideMark/>
          </w:tcPr>
          <w:p w14:paraId="177B7E58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19.10pt" w:type="dxa"/>
            <w:gridSpan w:val="3"/>
            <w:vMerge/>
            <w:tcBorders>
              <w:top w:val="single" w:sz="8" w:space="0" w:color="000000"/>
              <w:start w:val="single" w:sz="8" w:space="0" w:color="000000"/>
              <w:bottom w:val="single" w:sz="4" w:space="0" w:color="000000"/>
              <w:end w:val="single" w:sz="4" w:space="0" w:color="000000"/>
            </w:tcBorders>
            <w:vAlign w:val="center"/>
            <w:hideMark/>
          </w:tcPr>
          <w:p w14:paraId="77AABDBF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  <w:tc>
          <w:tcPr>
            <w:tcW w:w="119.85pt" w:type="dxa"/>
            <w:gridSpan w:val="3"/>
            <w:vMerge/>
            <w:tcBorders>
              <w:top w:val="single" w:sz="8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  <w:hideMark/>
          </w:tcPr>
          <w:p w14:paraId="6C3E4909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  <w:tc>
          <w:tcPr>
            <w:tcW w:w="119.35pt" w:type="dxa"/>
            <w:gridSpan w:val="3"/>
            <w:vMerge/>
            <w:tcBorders>
              <w:top w:val="single" w:sz="8" w:space="0" w:color="000000"/>
              <w:start w:val="single" w:sz="4" w:space="0" w:color="000000"/>
              <w:bottom w:val="single" w:sz="4" w:space="0" w:color="000000"/>
              <w:end w:val="single" w:sz="8" w:space="0" w:color="000000"/>
            </w:tcBorders>
            <w:vAlign w:val="center"/>
            <w:hideMark/>
          </w:tcPr>
          <w:p w14:paraId="2C84D9D4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</w:tr>
      <w:tr w:rsidR="00A550FA" w:rsidRPr="00103E3C" w14:paraId="6C46A340" w14:textId="77777777" w:rsidTr="004039BE">
        <w:trPr>
          <w:trHeight w:val="315"/>
        </w:trPr>
        <w:tc>
          <w:tcPr>
            <w:tcW w:w="25.85pt" w:type="dxa"/>
            <w:vMerge/>
            <w:tcBorders>
              <w:top w:val="nil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  <w:hideMark/>
          </w:tcPr>
          <w:p w14:paraId="06A2C988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7.85pt" w:type="dxa"/>
            <w:vMerge w:val="restart"/>
            <w:tcBorders>
              <w:top w:val="nil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val="clear" w:color="auto" w:fill="auto"/>
            <w:textDirection w:val="lr"/>
            <w:vAlign w:val="center"/>
            <w:hideMark/>
          </w:tcPr>
          <w:p w14:paraId="2E1A1949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  <w:t>MEDIA</w:t>
            </w:r>
          </w:p>
        </w:tc>
        <w:tc>
          <w:tcPr>
            <w:tcW w:w="119.10pt" w:type="dxa"/>
            <w:gridSpan w:val="3"/>
            <w:vMerge w:val="restart"/>
            <w:tcBorders>
              <w:top w:val="single" w:sz="4" w:space="0" w:color="000000"/>
              <w:start w:val="single" w:sz="8" w:space="0" w:color="000000"/>
              <w:bottom w:val="single" w:sz="4" w:space="0" w:color="000000"/>
              <w:end w:val="single" w:sz="4" w:space="0" w:color="000000"/>
            </w:tcBorders>
            <w:shd w:val="clear" w:color="000000" w:fill="99FF99"/>
            <w:vAlign w:val="center"/>
            <w:hideMark/>
          </w:tcPr>
          <w:p w14:paraId="3A48C5CF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  <w:br/>
              <w:t>EyM 1.1</w:t>
            </w:r>
          </w:p>
        </w:tc>
        <w:tc>
          <w:tcPr>
            <w:tcW w:w="119.85pt" w:type="dxa"/>
            <w:gridSpan w:val="3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000000" w:fill="FFFF66"/>
            <w:vAlign w:val="center"/>
            <w:hideMark/>
          </w:tcPr>
          <w:p w14:paraId="14D96A32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  <w:br/>
              <w:t>PyP 3.1</w:t>
            </w:r>
            <w:r w:rsidRPr="00103E3C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  <w:br/>
              <w:t>PyP 1.2</w:t>
            </w:r>
          </w:p>
        </w:tc>
        <w:tc>
          <w:tcPr>
            <w:tcW w:w="119.35pt" w:type="dxa"/>
            <w:gridSpan w:val="3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8" w:space="0" w:color="000000"/>
            </w:tcBorders>
            <w:shd w:val="clear" w:color="000000" w:fill="FF5050"/>
            <w:vAlign w:val="center"/>
            <w:hideMark/>
          </w:tcPr>
          <w:p w14:paraId="73CBCB64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  <w:br/>
              <w:t>PyP 1.6</w:t>
            </w:r>
          </w:p>
        </w:tc>
      </w:tr>
      <w:tr w:rsidR="00A550FA" w:rsidRPr="00103E3C" w14:paraId="10D2110A" w14:textId="77777777" w:rsidTr="004039BE">
        <w:trPr>
          <w:trHeight w:val="315"/>
        </w:trPr>
        <w:tc>
          <w:tcPr>
            <w:tcW w:w="25.85pt" w:type="dxa"/>
            <w:vMerge/>
            <w:tcBorders>
              <w:top w:val="nil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  <w:hideMark/>
          </w:tcPr>
          <w:p w14:paraId="6CF1CC0D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7.85pt" w:type="dxa"/>
            <w:vMerge/>
            <w:tcBorders>
              <w:top w:val="nil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  <w:hideMark/>
          </w:tcPr>
          <w:p w14:paraId="132E0E07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19.10pt" w:type="dxa"/>
            <w:gridSpan w:val="3"/>
            <w:vMerge/>
            <w:tcBorders>
              <w:top w:val="single" w:sz="4" w:space="0" w:color="000000"/>
              <w:start w:val="single" w:sz="8" w:space="0" w:color="000000"/>
              <w:bottom w:val="single" w:sz="4" w:space="0" w:color="000000"/>
              <w:end w:val="single" w:sz="4" w:space="0" w:color="000000"/>
            </w:tcBorders>
            <w:vAlign w:val="center"/>
            <w:hideMark/>
          </w:tcPr>
          <w:p w14:paraId="68DCED65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  <w:tc>
          <w:tcPr>
            <w:tcW w:w="119.85pt" w:type="dxa"/>
            <w:gridSpan w:val="3"/>
            <w:vMerge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  <w:hideMark/>
          </w:tcPr>
          <w:p w14:paraId="7E8C2723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  <w:tc>
          <w:tcPr>
            <w:tcW w:w="119.35pt" w:type="dxa"/>
            <w:gridSpan w:val="3"/>
            <w:vMerge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8" w:space="0" w:color="000000"/>
            </w:tcBorders>
            <w:vAlign w:val="center"/>
            <w:hideMark/>
          </w:tcPr>
          <w:p w14:paraId="61C655AF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</w:tr>
      <w:tr w:rsidR="00A550FA" w:rsidRPr="00103E3C" w14:paraId="02F2C19B" w14:textId="77777777" w:rsidTr="004039BE">
        <w:trPr>
          <w:trHeight w:val="315"/>
        </w:trPr>
        <w:tc>
          <w:tcPr>
            <w:tcW w:w="25.85pt" w:type="dxa"/>
            <w:vMerge/>
            <w:tcBorders>
              <w:top w:val="nil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  <w:hideMark/>
          </w:tcPr>
          <w:p w14:paraId="65E466C6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7.85pt" w:type="dxa"/>
            <w:vMerge/>
            <w:tcBorders>
              <w:top w:val="nil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  <w:hideMark/>
          </w:tcPr>
          <w:p w14:paraId="0647B856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19.10pt" w:type="dxa"/>
            <w:gridSpan w:val="3"/>
            <w:vMerge/>
            <w:tcBorders>
              <w:top w:val="single" w:sz="4" w:space="0" w:color="000000"/>
              <w:start w:val="single" w:sz="8" w:space="0" w:color="000000"/>
              <w:bottom w:val="single" w:sz="4" w:space="0" w:color="000000"/>
              <w:end w:val="single" w:sz="4" w:space="0" w:color="000000"/>
            </w:tcBorders>
            <w:vAlign w:val="center"/>
            <w:hideMark/>
          </w:tcPr>
          <w:p w14:paraId="08777F22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  <w:tc>
          <w:tcPr>
            <w:tcW w:w="119.85pt" w:type="dxa"/>
            <w:gridSpan w:val="3"/>
            <w:vMerge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  <w:hideMark/>
          </w:tcPr>
          <w:p w14:paraId="6B54DE31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  <w:tc>
          <w:tcPr>
            <w:tcW w:w="119.35pt" w:type="dxa"/>
            <w:gridSpan w:val="3"/>
            <w:vMerge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8" w:space="0" w:color="000000"/>
            </w:tcBorders>
            <w:vAlign w:val="center"/>
            <w:hideMark/>
          </w:tcPr>
          <w:p w14:paraId="31DCE966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</w:tr>
      <w:tr w:rsidR="00A550FA" w:rsidRPr="00103E3C" w14:paraId="1FA67EB4" w14:textId="77777777" w:rsidTr="004039BE">
        <w:trPr>
          <w:trHeight w:val="315"/>
        </w:trPr>
        <w:tc>
          <w:tcPr>
            <w:tcW w:w="25.85pt" w:type="dxa"/>
            <w:vMerge/>
            <w:tcBorders>
              <w:top w:val="nil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  <w:hideMark/>
          </w:tcPr>
          <w:p w14:paraId="35F9F8BA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7.85pt" w:type="dxa"/>
            <w:vMerge/>
            <w:tcBorders>
              <w:top w:val="nil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  <w:hideMark/>
          </w:tcPr>
          <w:p w14:paraId="51C7D1DC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19.10pt" w:type="dxa"/>
            <w:gridSpan w:val="3"/>
            <w:vMerge/>
            <w:tcBorders>
              <w:top w:val="single" w:sz="4" w:space="0" w:color="000000"/>
              <w:start w:val="single" w:sz="8" w:space="0" w:color="000000"/>
              <w:bottom w:val="single" w:sz="4" w:space="0" w:color="000000"/>
              <w:end w:val="single" w:sz="4" w:space="0" w:color="000000"/>
            </w:tcBorders>
            <w:vAlign w:val="center"/>
            <w:hideMark/>
          </w:tcPr>
          <w:p w14:paraId="79CAD10A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  <w:tc>
          <w:tcPr>
            <w:tcW w:w="119.85pt" w:type="dxa"/>
            <w:gridSpan w:val="3"/>
            <w:vMerge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  <w:hideMark/>
          </w:tcPr>
          <w:p w14:paraId="74C270F4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  <w:tc>
          <w:tcPr>
            <w:tcW w:w="119.35pt" w:type="dxa"/>
            <w:gridSpan w:val="3"/>
            <w:vMerge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8" w:space="0" w:color="000000"/>
            </w:tcBorders>
            <w:vAlign w:val="center"/>
            <w:hideMark/>
          </w:tcPr>
          <w:p w14:paraId="62743873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</w:tr>
      <w:tr w:rsidR="00A550FA" w:rsidRPr="00103E3C" w14:paraId="75B53FE3" w14:textId="77777777" w:rsidTr="004039BE">
        <w:trPr>
          <w:trHeight w:val="315"/>
        </w:trPr>
        <w:tc>
          <w:tcPr>
            <w:tcW w:w="25.85pt" w:type="dxa"/>
            <w:vMerge/>
            <w:tcBorders>
              <w:top w:val="nil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  <w:hideMark/>
          </w:tcPr>
          <w:p w14:paraId="51577A95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7.85pt" w:type="dxa"/>
            <w:vMerge w:val="restart"/>
            <w:tcBorders>
              <w:top w:val="nil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val="clear" w:color="auto" w:fill="auto"/>
            <w:textDirection w:val="lr"/>
            <w:vAlign w:val="center"/>
            <w:hideMark/>
          </w:tcPr>
          <w:p w14:paraId="24069300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  <w:t>BAJA</w:t>
            </w:r>
          </w:p>
        </w:tc>
        <w:tc>
          <w:tcPr>
            <w:tcW w:w="119.10pt" w:type="dxa"/>
            <w:gridSpan w:val="3"/>
            <w:vMerge w:val="restart"/>
            <w:tcBorders>
              <w:top w:val="single" w:sz="4" w:space="0" w:color="000000"/>
              <w:start w:val="single" w:sz="8" w:space="0" w:color="000000"/>
              <w:bottom w:val="single" w:sz="8" w:space="0" w:color="000000"/>
              <w:end w:val="single" w:sz="4" w:space="0" w:color="000000"/>
            </w:tcBorders>
            <w:shd w:val="clear" w:color="000000" w:fill="99FF99"/>
            <w:vAlign w:val="center"/>
            <w:hideMark/>
          </w:tcPr>
          <w:p w14:paraId="2B423DEB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119.85pt" w:type="dxa"/>
            <w:gridSpan w:val="3"/>
            <w:vMerge w:val="restart"/>
            <w:tcBorders>
              <w:top w:val="single" w:sz="4" w:space="0" w:color="000000"/>
              <w:start w:val="single" w:sz="4" w:space="0" w:color="000000"/>
              <w:bottom w:val="single" w:sz="8" w:space="0" w:color="000000"/>
              <w:end w:val="single" w:sz="4" w:space="0" w:color="000000"/>
            </w:tcBorders>
            <w:shd w:val="clear" w:color="000000" w:fill="FFFF66"/>
            <w:vAlign w:val="center"/>
            <w:hideMark/>
          </w:tcPr>
          <w:p w14:paraId="274E2ED3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  <w:br/>
              <w:t>PyP 1.1</w:t>
            </w:r>
          </w:p>
        </w:tc>
        <w:tc>
          <w:tcPr>
            <w:tcW w:w="119.35pt" w:type="dxa"/>
            <w:gridSpan w:val="3"/>
            <w:vMerge w:val="restart"/>
            <w:tcBorders>
              <w:top w:val="single" w:sz="4" w:space="0" w:color="000000"/>
              <w:start w:val="single" w:sz="4" w:space="0" w:color="000000"/>
              <w:bottom w:val="single" w:sz="8" w:space="0" w:color="000000"/>
              <w:end w:val="single" w:sz="8" w:space="0" w:color="000000"/>
            </w:tcBorders>
            <w:shd w:val="clear" w:color="000000" w:fill="FF5050"/>
            <w:vAlign w:val="center"/>
            <w:hideMark/>
          </w:tcPr>
          <w:p w14:paraId="7D670EF1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  <w:br/>
              <w:t>PyP 3.2</w:t>
            </w:r>
          </w:p>
        </w:tc>
      </w:tr>
      <w:tr w:rsidR="00A550FA" w:rsidRPr="00103E3C" w14:paraId="46027943" w14:textId="77777777" w:rsidTr="004039BE">
        <w:trPr>
          <w:trHeight w:val="315"/>
        </w:trPr>
        <w:tc>
          <w:tcPr>
            <w:tcW w:w="25.85pt" w:type="dxa"/>
            <w:vMerge/>
            <w:tcBorders>
              <w:top w:val="nil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  <w:hideMark/>
          </w:tcPr>
          <w:p w14:paraId="4560EFE9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7.85pt" w:type="dxa"/>
            <w:vMerge/>
            <w:tcBorders>
              <w:top w:val="nil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  <w:hideMark/>
          </w:tcPr>
          <w:p w14:paraId="32E08EA5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19.10pt" w:type="dxa"/>
            <w:gridSpan w:val="3"/>
            <w:vMerge/>
            <w:tcBorders>
              <w:top w:val="single" w:sz="4" w:space="0" w:color="000000"/>
              <w:start w:val="single" w:sz="8" w:space="0" w:color="000000"/>
              <w:bottom w:val="single" w:sz="8" w:space="0" w:color="000000"/>
              <w:end w:val="single" w:sz="4" w:space="0" w:color="000000"/>
            </w:tcBorders>
            <w:vAlign w:val="center"/>
            <w:hideMark/>
          </w:tcPr>
          <w:p w14:paraId="6BCD10FA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  <w:tc>
          <w:tcPr>
            <w:tcW w:w="119.85pt" w:type="dxa"/>
            <w:gridSpan w:val="3"/>
            <w:vMerge/>
            <w:tcBorders>
              <w:top w:val="single" w:sz="4" w:space="0" w:color="000000"/>
              <w:start w:val="single" w:sz="4" w:space="0" w:color="000000"/>
              <w:bottom w:val="single" w:sz="8" w:space="0" w:color="000000"/>
              <w:end w:val="single" w:sz="4" w:space="0" w:color="000000"/>
            </w:tcBorders>
            <w:vAlign w:val="center"/>
            <w:hideMark/>
          </w:tcPr>
          <w:p w14:paraId="35113A23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  <w:tc>
          <w:tcPr>
            <w:tcW w:w="119.35pt" w:type="dxa"/>
            <w:gridSpan w:val="3"/>
            <w:vMerge/>
            <w:tcBorders>
              <w:top w:val="single" w:sz="4" w:space="0" w:color="000000"/>
              <w:start w:val="single" w:sz="4" w:space="0" w:color="000000"/>
              <w:bottom w:val="single" w:sz="8" w:space="0" w:color="000000"/>
              <w:end w:val="single" w:sz="8" w:space="0" w:color="000000"/>
            </w:tcBorders>
            <w:vAlign w:val="center"/>
            <w:hideMark/>
          </w:tcPr>
          <w:p w14:paraId="70F0192B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</w:tr>
      <w:tr w:rsidR="00A550FA" w:rsidRPr="00103E3C" w14:paraId="4A5D4CB5" w14:textId="77777777" w:rsidTr="004039BE">
        <w:trPr>
          <w:trHeight w:val="315"/>
        </w:trPr>
        <w:tc>
          <w:tcPr>
            <w:tcW w:w="25.85pt" w:type="dxa"/>
            <w:vMerge/>
            <w:tcBorders>
              <w:top w:val="nil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  <w:hideMark/>
          </w:tcPr>
          <w:p w14:paraId="67F2D5E1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7.85pt" w:type="dxa"/>
            <w:vMerge/>
            <w:tcBorders>
              <w:top w:val="nil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  <w:hideMark/>
          </w:tcPr>
          <w:p w14:paraId="6A041112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19.10pt" w:type="dxa"/>
            <w:gridSpan w:val="3"/>
            <w:vMerge/>
            <w:tcBorders>
              <w:top w:val="single" w:sz="4" w:space="0" w:color="000000"/>
              <w:start w:val="single" w:sz="8" w:space="0" w:color="000000"/>
              <w:bottom w:val="single" w:sz="8" w:space="0" w:color="000000"/>
              <w:end w:val="single" w:sz="4" w:space="0" w:color="000000"/>
            </w:tcBorders>
            <w:vAlign w:val="center"/>
            <w:hideMark/>
          </w:tcPr>
          <w:p w14:paraId="390FD4CD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  <w:tc>
          <w:tcPr>
            <w:tcW w:w="119.85pt" w:type="dxa"/>
            <w:gridSpan w:val="3"/>
            <w:vMerge/>
            <w:tcBorders>
              <w:top w:val="single" w:sz="4" w:space="0" w:color="000000"/>
              <w:start w:val="single" w:sz="4" w:space="0" w:color="000000"/>
              <w:bottom w:val="single" w:sz="8" w:space="0" w:color="000000"/>
              <w:end w:val="single" w:sz="4" w:space="0" w:color="000000"/>
            </w:tcBorders>
            <w:vAlign w:val="center"/>
            <w:hideMark/>
          </w:tcPr>
          <w:p w14:paraId="2F63A094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  <w:tc>
          <w:tcPr>
            <w:tcW w:w="119.35pt" w:type="dxa"/>
            <w:gridSpan w:val="3"/>
            <w:vMerge/>
            <w:tcBorders>
              <w:top w:val="single" w:sz="4" w:space="0" w:color="000000"/>
              <w:start w:val="single" w:sz="4" w:space="0" w:color="000000"/>
              <w:bottom w:val="single" w:sz="8" w:space="0" w:color="000000"/>
              <w:end w:val="single" w:sz="8" w:space="0" w:color="000000"/>
            </w:tcBorders>
            <w:vAlign w:val="center"/>
            <w:hideMark/>
          </w:tcPr>
          <w:p w14:paraId="1C141B05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s-CO"/>
              </w:rPr>
            </w:pPr>
          </w:p>
        </w:tc>
      </w:tr>
      <w:tr w:rsidR="00A550FA" w:rsidRPr="00103E3C" w14:paraId="3E06C71D" w14:textId="77777777" w:rsidTr="004039BE">
        <w:trPr>
          <w:trHeight w:val="330"/>
        </w:trPr>
        <w:tc>
          <w:tcPr>
            <w:tcW w:w="25.85pt" w:type="dxa"/>
            <w:tcBorders>
              <w:top w:val="nil"/>
              <w:start w:val="single" w:sz="8" w:space="0" w:color="000000"/>
              <w:bottom w:val="single" w:sz="8" w:space="0" w:color="000000"/>
              <w:end w:val="nil"/>
            </w:tcBorders>
            <w:shd w:val="clear" w:color="auto" w:fill="auto"/>
            <w:vAlign w:val="center"/>
            <w:hideMark/>
          </w:tcPr>
          <w:p w14:paraId="785496F0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27.85pt" w:type="dxa"/>
            <w:tcBorders>
              <w:top w:val="nil"/>
              <w:start w:val="nil"/>
              <w:bottom w:val="single" w:sz="8" w:space="0" w:color="000000"/>
              <w:end w:val="single" w:sz="8" w:space="0" w:color="000000"/>
            </w:tcBorders>
            <w:shd w:val="clear" w:color="auto" w:fill="auto"/>
            <w:vAlign w:val="center"/>
            <w:hideMark/>
          </w:tcPr>
          <w:p w14:paraId="602F7790" w14:textId="77777777" w:rsidR="00A550FA" w:rsidRPr="00103E3C" w:rsidRDefault="00A550FA" w:rsidP="00A550FA">
            <w:pPr>
              <w:spacing w:after="0pt" w:line="12pt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119.10pt" w:type="dxa"/>
            <w:gridSpan w:val="3"/>
            <w:tcBorders>
              <w:top w:val="single" w:sz="8" w:space="0" w:color="000000"/>
              <w:start w:val="nil"/>
              <w:bottom w:val="single" w:sz="8" w:space="0" w:color="000000"/>
              <w:end w:val="single" w:sz="8" w:space="0" w:color="000000"/>
            </w:tcBorders>
            <w:shd w:val="clear" w:color="auto" w:fill="auto"/>
            <w:vAlign w:val="center"/>
            <w:hideMark/>
          </w:tcPr>
          <w:p w14:paraId="180AAB41" w14:textId="77777777" w:rsidR="00A550FA" w:rsidRPr="00103E3C" w:rsidRDefault="00E84CD0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  <w:t>LEVE</w:t>
            </w:r>
          </w:p>
        </w:tc>
        <w:tc>
          <w:tcPr>
            <w:tcW w:w="119.85pt" w:type="dxa"/>
            <w:gridSpan w:val="3"/>
            <w:tcBorders>
              <w:top w:val="single" w:sz="8" w:space="0" w:color="000000"/>
              <w:start w:val="nil"/>
              <w:bottom w:val="single" w:sz="8" w:space="0" w:color="000000"/>
              <w:end w:val="nil"/>
            </w:tcBorders>
            <w:shd w:val="clear" w:color="auto" w:fill="auto"/>
            <w:vAlign w:val="center"/>
            <w:hideMark/>
          </w:tcPr>
          <w:p w14:paraId="6C588B37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  <w:t>MODERADO</w:t>
            </w:r>
          </w:p>
        </w:tc>
        <w:tc>
          <w:tcPr>
            <w:tcW w:w="119.35pt" w:type="dxa"/>
            <w:gridSpan w:val="3"/>
            <w:tcBorders>
              <w:top w:val="single" w:sz="8" w:space="0" w:color="000000"/>
              <w:start w:val="nil"/>
              <w:bottom w:val="single" w:sz="8" w:space="0" w:color="000000"/>
              <w:end w:val="single" w:sz="8" w:space="0" w:color="000000"/>
            </w:tcBorders>
            <w:shd w:val="clear" w:color="auto" w:fill="auto"/>
            <w:vAlign w:val="center"/>
            <w:hideMark/>
          </w:tcPr>
          <w:p w14:paraId="1BE1BC70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  <w:t>CATASTRÓFICO</w:t>
            </w:r>
          </w:p>
        </w:tc>
      </w:tr>
      <w:tr w:rsidR="00A550FA" w:rsidRPr="00103E3C" w14:paraId="2BDAD7D3" w14:textId="77777777" w:rsidTr="004039BE">
        <w:trPr>
          <w:trHeight w:val="330"/>
        </w:trPr>
        <w:tc>
          <w:tcPr>
            <w:tcW w:w="25.85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vAlign w:val="center"/>
            <w:hideMark/>
          </w:tcPr>
          <w:p w14:paraId="251186BE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7.85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vAlign w:val="center"/>
            <w:hideMark/>
          </w:tcPr>
          <w:p w14:paraId="2C6AED62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O"/>
              </w:rPr>
            </w:pPr>
          </w:p>
        </w:tc>
        <w:tc>
          <w:tcPr>
            <w:tcW w:w="358.30pt" w:type="dxa"/>
            <w:gridSpan w:val="9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nil"/>
            </w:tcBorders>
            <w:shd w:val="clear" w:color="000000" w:fill="99CCFF"/>
            <w:vAlign w:val="center"/>
            <w:hideMark/>
          </w:tcPr>
          <w:p w14:paraId="1D219196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  <w:t>IMPACTO</w:t>
            </w:r>
          </w:p>
        </w:tc>
      </w:tr>
      <w:tr w:rsidR="004039BE" w:rsidRPr="00103E3C" w14:paraId="114774F2" w14:textId="77777777" w:rsidTr="004039BE">
        <w:trPr>
          <w:trHeight w:val="105"/>
        </w:trPr>
        <w:tc>
          <w:tcPr>
            <w:tcW w:w="25.85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vAlign w:val="center"/>
            <w:hideMark/>
          </w:tcPr>
          <w:p w14:paraId="05967333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7.85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vAlign w:val="center"/>
            <w:hideMark/>
          </w:tcPr>
          <w:p w14:paraId="77CE322F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O"/>
              </w:rPr>
            </w:pPr>
          </w:p>
        </w:tc>
        <w:tc>
          <w:tcPr>
            <w:tcW w:w="52.45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vAlign w:val="center"/>
            <w:hideMark/>
          </w:tcPr>
          <w:p w14:paraId="3C6819EE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O"/>
              </w:rPr>
            </w:pPr>
          </w:p>
        </w:tc>
        <w:tc>
          <w:tcPr>
            <w:tcW w:w="59.35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vAlign w:val="center"/>
            <w:hideMark/>
          </w:tcPr>
          <w:p w14:paraId="00B785D3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O"/>
              </w:rPr>
            </w:pPr>
          </w:p>
        </w:tc>
        <w:tc>
          <w:tcPr>
            <w:tcW w:w="7.30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vAlign w:val="center"/>
            <w:hideMark/>
          </w:tcPr>
          <w:p w14:paraId="1B959246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O"/>
              </w:rPr>
            </w:pPr>
          </w:p>
        </w:tc>
        <w:tc>
          <w:tcPr>
            <w:tcW w:w="52.45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vAlign w:val="center"/>
            <w:hideMark/>
          </w:tcPr>
          <w:p w14:paraId="541937C2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O"/>
              </w:rPr>
            </w:pPr>
          </w:p>
        </w:tc>
        <w:tc>
          <w:tcPr>
            <w:tcW w:w="59.40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vAlign w:val="center"/>
            <w:hideMark/>
          </w:tcPr>
          <w:p w14:paraId="667CF8E2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O"/>
              </w:rPr>
            </w:pPr>
          </w:p>
        </w:tc>
        <w:tc>
          <w:tcPr>
            <w:tcW w:w="8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vAlign w:val="center"/>
            <w:hideMark/>
          </w:tcPr>
          <w:p w14:paraId="6364F1BB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O"/>
              </w:rPr>
            </w:pPr>
          </w:p>
        </w:tc>
        <w:tc>
          <w:tcPr>
            <w:tcW w:w="52.55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vAlign w:val="center"/>
            <w:hideMark/>
          </w:tcPr>
          <w:p w14:paraId="329A87E6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O"/>
              </w:rPr>
            </w:pPr>
          </w:p>
        </w:tc>
        <w:tc>
          <w:tcPr>
            <w:tcW w:w="59.50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vAlign w:val="center"/>
            <w:hideMark/>
          </w:tcPr>
          <w:p w14:paraId="6D5C4AC8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O"/>
              </w:rPr>
            </w:pPr>
          </w:p>
        </w:tc>
        <w:tc>
          <w:tcPr>
            <w:tcW w:w="7.30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vAlign w:val="center"/>
            <w:hideMark/>
          </w:tcPr>
          <w:p w14:paraId="08ADDEC2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O"/>
              </w:rPr>
            </w:pPr>
          </w:p>
        </w:tc>
      </w:tr>
      <w:tr w:rsidR="00A550FA" w:rsidRPr="00103E3C" w14:paraId="1E4D35E3" w14:textId="77777777" w:rsidTr="004039BE">
        <w:trPr>
          <w:trHeight w:val="315"/>
        </w:trPr>
        <w:tc>
          <w:tcPr>
            <w:tcW w:w="25.85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vAlign w:val="center"/>
            <w:hideMark/>
          </w:tcPr>
          <w:p w14:paraId="7D5E31CA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O"/>
              </w:rPr>
            </w:pPr>
          </w:p>
        </w:tc>
        <w:tc>
          <w:tcPr>
            <w:tcW w:w="27.85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vAlign w:val="center"/>
            <w:hideMark/>
          </w:tcPr>
          <w:p w14:paraId="21A91655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CO"/>
              </w:rPr>
            </w:pPr>
          </w:p>
        </w:tc>
        <w:tc>
          <w:tcPr>
            <w:tcW w:w="119.10pt" w:type="dxa"/>
            <w:gridSpan w:val="3"/>
            <w:tcBorders>
              <w:top w:val="nil"/>
              <w:start w:val="nil"/>
              <w:bottom w:val="nil"/>
              <w:end w:val="single" w:sz="8" w:space="0" w:color="000000"/>
            </w:tcBorders>
            <w:shd w:val="clear" w:color="000000" w:fill="99FF99"/>
            <w:vAlign w:val="center"/>
            <w:hideMark/>
          </w:tcPr>
          <w:p w14:paraId="6ECA8FC5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CO"/>
              </w:rPr>
              <w:t xml:space="preserve">ACEPTABLE          </w:t>
            </w:r>
          </w:p>
        </w:tc>
        <w:tc>
          <w:tcPr>
            <w:tcW w:w="119.85pt" w:type="dxa"/>
            <w:gridSpan w:val="3"/>
            <w:tcBorders>
              <w:top w:val="nil"/>
              <w:start w:val="nil"/>
              <w:bottom w:val="nil"/>
              <w:end w:val="single" w:sz="8" w:space="0" w:color="000000"/>
            </w:tcBorders>
            <w:shd w:val="clear" w:color="000000" w:fill="FFFF66"/>
            <w:vAlign w:val="center"/>
            <w:hideMark/>
          </w:tcPr>
          <w:p w14:paraId="6BFA710C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CO"/>
              </w:rPr>
              <w:t>MODERADO</w:t>
            </w:r>
          </w:p>
        </w:tc>
        <w:tc>
          <w:tcPr>
            <w:tcW w:w="119.35pt" w:type="dxa"/>
            <w:gridSpan w:val="3"/>
            <w:tcBorders>
              <w:top w:val="nil"/>
              <w:start w:val="nil"/>
              <w:bottom w:val="nil"/>
              <w:end w:val="single" w:sz="8" w:space="0" w:color="000000"/>
            </w:tcBorders>
            <w:shd w:val="clear" w:color="000000" w:fill="FF5050"/>
            <w:vAlign w:val="center"/>
            <w:hideMark/>
          </w:tcPr>
          <w:p w14:paraId="01CFDC90" w14:textId="77777777" w:rsidR="00A550FA" w:rsidRPr="00103E3C" w:rsidRDefault="00A550FA" w:rsidP="00A550FA">
            <w:pPr>
              <w:spacing w:after="0pt" w:line="12pt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CO"/>
              </w:rPr>
            </w:pPr>
            <w:r w:rsidRPr="00103E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CO"/>
              </w:rPr>
              <w:t>INACEPTABLE</w:t>
            </w:r>
          </w:p>
        </w:tc>
      </w:tr>
    </w:tbl>
    <w:p w14:paraId="13191A70" w14:textId="77777777" w:rsidR="00386964" w:rsidRPr="00103E3C" w:rsidRDefault="00386964" w:rsidP="00A71E83">
      <w:pPr>
        <w:jc w:val="both"/>
        <w:rPr>
          <w:rFonts w:ascii="Times New Roman" w:hAnsi="Times New Roman"/>
          <w:sz w:val="24"/>
          <w:szCs w:val="24"/>
          <w:lang w:val="es-ES"/>
        </w:rPr>
      </w:pPr>
    </w:p>
    <w:p w14:paraId="4518046B" w14:textId="77777777" w:rsidR="0033394A" w:rsidRPr="00103E3C" w:rsidRDefault="00A550FA" w:rsidP="00A71E83">
      <w:pPr>
        <w:jc w:val="both"/>
        <w:rPr>
          <w:rFonts w:ascii="Times New Roman" w:hAnsi="Times New Roman"/>
          <w:sz w:val="24"/>
          <w:szCs w:val="24"/>
          <w:lang w:val="es-ES"/>
        </w:rPr>
      </w:pPr>
      <w:r w:rsidRPr="00103E3C">
        <w:rPr>
          <w:rFonts w:ascii="Times New Roman" w:hAnsi="Times New Roman"/>
          <w:sz w:val="24"/>
          <w:szCs w:val="24"/>
          <w:lang w:val="es-ES"/>
        </w:rPr>
        <w:t>Igualmente</w:t>
      </w:r>
      <w:r w:rsidR="00391343" w:rsidRPr="00103E3C">
        <w:rPr>
          <w:rFonts w:ascii="Times New Roman" w:hAnsi="Times New Roman"/>
          <w:sz w:val="24"/>
          <w:szCs w:val="24"/>
          <w:lang w:val="es-ES"/>
        </w:rPr>
        <w:t>,</w:t>
      </w:r>
      <w:r w:rsidRPr="00103E3C">
        <w:rPr>
          <w:rFonts w:ascii="Times New Roman" w:hAnsi="Times New Roman"/>
          <w:sz w:val="24"/>
          <w:szCs w:val="24"/>
          <w:lang w:val="es-ES"/>
        </w:rPr>
        <w:t xml:space="preserve"> bajo </w:t>
      </w:r>
      <w:r w:rsidRPr="00103E3C">
        <w:rPr>
          <w:rFonts w:ascii="Times New Roman" w:hAnsi="Times New Roman"/>
          <w:b/>
          <w:sz w:val="24"/>
          <w:szCs w:val="24"/>
          <w:lang w:val="es-ES"/>
        </w:rPr>
        <w:t xml:space="preserve">RIESGO </w:t>
      </w:r>
      <w:r w:rsidR="0033394A" w:rsidRPr="00103E3C">
        <w:rPr>
          <w:rFonts w:ascii="Times New Roman" w:hAnsi="Times New Roman"/>
          <w:b/>
          <w:sz w:val="24"/>
          <w:szCs w:val="24"/>
          <w:lang w:val="es-ES"/>
        </w:rPr>
        <w:t xml:space="preserve">RESIDUAL </w:t>
      </w:r>
      <w:r w:rsidRPr="00103E3C">
        <w:rPr>
          <w:rFonts w:ascii="Times New Roman" w:hAnsi="Times New Roman"/>
          <w:b/>
          <w:sz w:val="24"/>
          <w:szCs w:val="24"/>
          <w:lang w:val="es-ES"/>
        </w:rPr>
        <w:t xml:space="preserve">GENERAL </w:t>
      </w:r>
      <w:r w:rsidR="0033394A" w:rsidRPr="00103E3C">
        <w:rPr>
          <w:rFonts w:ascii="Times New Roman" w:hAnsi="Times New Roman"/>
          <w:b/>
          <w:sz w:val="24"/>
          <w:szCs w:val="24"/>
          <w:lang w:val="es-ES"/>
        </w:rPr>
        <w:t xml:space="preserve">y RIESGO RESIDUAL POR ÁREA, </w:t>
      </w:r>
      <w:r w:rsidR="0033394A" w:rsidRPr="00103E3C">
        <w:rPr>
          <w:rFonts w:ascii="Times New Roman" w:hAnsi="Times New Roman"/>
          <w:sz w:val="24"/>
          <w:szCs w:val="24"/>
          <w:lang w:val="es-ES"/>
        </w:rPr>
        <w:t>se generan los respectivos mapas</w:t>
      </w:r>
      <w:r w:rsidRPr="00103E3C">
        <w:rPr>
          <w:rFonts w:ascii="Times New Roman" w:hAnsi="Times New Roman"/>
          <w:sz w:val="24"/>
          <w:szCs w:val="24"/>
          <w:lang w:val="es-ES"/>
        </w:rPr>
        <w:t>:</w:t>
      </w:r>
    </w:p>
    <w:p w14:paraId="456E4C85" w14:textId="4E747E80" w:rsidR="0033394A" w:rsidRPr="00103E3C" w:rsidRDefault="00FE5EDB" w:rsidP="00A71E83">
      <w:pPr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  <w:lang w:val="es-ES"/>
        </w:rPr>
        <w:lastRenderedPageBreak/>
        <w:drawing>
          <wp:inline distT="0" distB="0" distL="0" distR="0" wp14:anchorId="04094391" wp14:editId="5C414157">
            <wp:extent cx="5934075" cy="2667000"/>
            <wp:effectExtent l="0" t="0" r="0" b="0"/>
            <wp:docPr id="22" name="Picture 2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A6761" w14:textId="77777777" w:rsidR="00A550FA" w:rsidRPr="00103E3C" w:rsidRDefault="00A550FA" w:rsidP="00A71E83">
      <w:pPr>
        <w:jc w:val="both"/>
        <w:rPr>
          <w:rFonts w:ascii="Times New Roman" w:hAnsi="Times New Roman"/>
          <w:sz w:val="24"/>
          <w:szCs w:val="24"/>
          <w:lang w:val="es-ES"/>
        </w:rPr>
      </w:pPr>
    </w:p>
    <w:p w14:paraId="79DCBEA4" w14:textId="50DCDD1A" w:rsidR="0033394A" w:rsidRPr="00103E3C" w:rsidRDefault="00FE5EDB" w:rsidP="00A71E8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271B2DE" wp14:editId="12E75CB9">
            <wp:extent cx="5934075" cy="2228850"/>
            <wp:effectExtent l="0" t="0" r="0" b="0"/>
            <wp:docPr id="23" name="Picture 2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A8195" w14:textId="77777777" w:rsidR="00391343" w:rsidRPr="00103E3C" w:rsidRDefault="00391343" w:rsidP="00A71E83">
      <w:pPr>
        <w:jc w:val="both"/>
        <w:rPr>
          <w:rFonts w:ascii="Times New Roman" w:hAnsi="Times New Roman"/>
          <w:sz w:val="24"/>
          <w:szCs w:val="24"/>
          <w:lang w:val="es-ES"/>
        </w:rPr>
      </w:pPr>
    </w:p>
    <w:p w14:paraId="7099E919" w14:textId="77777777" w:rsidR="00391343" w:rsidRPr="00103E3C" w:rsidRDefault="00391343" w:rsidP="00A71E83">
      <w:pPr>
        <w:jc w:val="both"/>
        <w:rPr>
          <w:rFonts w:ascii="Times New Roman" w:hAnsi="Times New Roman"/>
          <w:sz w:val="24"/>
          <w:szCs w:val="24"/>
          <w:lang w:val="es-ES"/>
        </w:rPr>
      </w:pPr>
    </w:p>
    <w:p w14:paraId="5B905838" w14:textId="77777777" w:rsidR="000F4302" w:rsidRPr="00103E3C" w:rsidRDefault="000F4302" w:rsidP="00A71E83">
      <w:pPr>
        <w:jc w:val="both"/>
        <w:rPr>
          <w:rFonts w:ascii="Times New Roman" w:hAnsi="Times New Roman"/>
          <w:sz w:val="24"/>
          <w:szCs w:val="24"/>
          <w:lang w:val="es-ES"/>
        </w:rPr>
      </w:pPr>
    </w:p>
    <w:p w14:paraId="4B954B2A" w14:textId="77777777" w:rsidR="000F4302" w:rsidRPr="00103E3C" w:rsidRDefault="000F4302" w:rsidP="00A71E83">
      <w:pPr>
        <w:jc w:val="both"/>
        <w:rPr>
          <w:rFonts w:ascii="Times New Roman" w:hAnsi="Times New Roman"/>
          <w:sz w:val="24"/>
          <w:szCs w:val="24"/>
          <w:lang w:val="es-ES"/>
        </w:rPr>
      </w:pPr>
    </w:p>
    <w:p w14:paraId="39715689" w14:textId="77777777" w:rsidR="000F4302" w:rsidRPr="00103E3C" w:rsidRDefault="000F4302" w:rsidP="00A71E83">
      <w:pPr>
        <w:jc w:val="both"/>
        <w:rPr>
          <w:rFonts w:ascii="Times New Roman" w:hAnsi="Times New Roman"/>
          <w:sz w:val="24"/>
          <w:szCs w:val="24"/>
          <w:lang w:val="es-ES"/>
        </w:rPr>
      </w:pPr>
    </w:p>
    <w:p w14:paraId="4C119C29" w14:textId="77777777" w:rsidR="00391343" w:rsidRPr="00103E3C" w:rsidRDefault="00391343" w:rsidP="00A71E83">
      <w:pPr>
        <w:jc w:val="both"/>
        <w:rPr>
          <w:rFonts w:ascii="Times New Roman" w:hAnsi="Times New Roman"/>
          <w:sz w:val="24"/>
          <w:szCs w:val="24"/>
          <w:lang w:val="es-ES"/>
        </w:rPr>
      </w:pPr>
    </w:p>
    <w:p w14:paraId="5AA0BB4B" w14:textId="77777777" w:rsidR="00157C55" w:rsidRPr="00103E3C" w:rsidRDefault="00157C55" w:rsidP="001D3407">
      <w:pPr>
        <w:pStyle w:val="Heading2"/>
        <w:numPr>
          <w:ilvl w:val="0"/>
          <w:numId w:val="9"/>
        </w:numPr>
        <w:rPr>
          <w:rFonts w:ascii="Times New Roman" w:hAnsi="Times New Roman"/>
          <w:sz w:val="24"/>
          <w:szCs w:val="24"/>
          <w:lang w:val="es-ES"/>
        </w:rPr>
      </w:pPr>
      <w:bookmarkStart w:id="17" w:name="_Toc95581487"/>
      <w:r w:rsidRPr="00103E3C">
        <w:rPr>
          <w:rFonts w:ascii="Times New Roman" w:hAnsi="Times New Roman"/>
          <w:sz w:val="24"/>
          <w:szCs w:val="24"/>
          <w:lang w:val="es-ES"/>
        </w:rPr>
        <w:lastRenderedPageBreak/>
        <w:t>GRÁFICOS</w:t>
      </w:r>
      <w:bookmarkEnd w:id="17"/>
    </w:p>
    <w:p w14:paraId="633E0363" w14:textId="77777777" w:rsidR="0033394A" w:rsidRPr="00103E3C" w:rsidRDefault="00157C55" w:rsidP="00A71E83">
      <w:pPr>
        <w:jc w:val="both"/>
        <w:rPr>
          <w:rFonts w:ascii="Times New Roman" w:hAnsi="Times New Roman"/>
          <w:sz w:val="24"/>
          <w:szCs w:val="24"/>
          <w:lang w:val="es-ES"/>
        </w:rPr>
      </w:pPr>
      <w:r w:rsidRPr="00103E3C">
        <w:rPr>
          <w:rFonts w:ascii="Times New Roman" w:hAnsi="Times New Roman"/>
          <w:sz w:val="24"/>
          <w:szCs w:val="24"/>
          <w:lang w:val="es-ES"/>
        </w:rPr>
        <w:t xml:space="preserve">Bajo </w:t>
      </w:r>
      <w:r w:rsidRPr="00103E3C">
        <w:rPr>
          <w:rFonts w:ascii="Times New Roman" w:hAnsi="Times New Roman"/>
          <w:b/>
          <w:sz w:val="24"/>
          <w:szCs w:val="24"/>
          <w:lang w:val="es-ES"/>
        </w:rPr>
        <w:t>GRÁFICOS</w:t>
      </w:r>
      <w:r w:rsidRPr="00103E3C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103E3C">
        <w:rPr>
          <w:rFonts w:ascii="Times New Roman" w:hAnsi="Times New Roman"/>
          <w:b/>
          <w:sz w:val="24"/>
          <w:szCs w:val="24"/>
          <w:lang w:val="es-ES"/>
        </w:rPr>
        <w:t xml:space="preserve">GENERAL y GRÁFICOS POR ÁREAS, </w:t>
      </w:r>
      <w:r w:rsidRPr="00103E3C">
        <w:rPr>
          <w:rFonts w:ascii="Times New Roman" w:hAnsi="Times New Roman"/>
          <w:sz w:val="24"/>
          <w:szCs w:val="24"/>
          <w:lang w:val="es-ES"/>
        </w:rPr>
        <w:t>se generan, a elección del usuario, diversos tipos de gráficos:</w:t>
      </w:r>
    </w:p>
    <w:p w14:paraId="5D14D051" w14:textId="6BF5E7B7" w:rsidR="00391343" w:rsidRPr="00103E3C" w:rsidRDefault="00FE5EDB" w:rsidP="00A71E83">
      <w:pPr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  <w:lang w:val="es-ES"/>
        </w:rPr>
        <w:drawing>
          <wp:inline distT="0" distB="0" distL="0" distR="0" wp14:anchorId="0EE7DA66" wp14:editId="2E2F69AD">
            <wp:extent cx="5934075" cy="1362075"/>
            <wp:effectExtent l="0" t="0" r="0" b="0"/>
            <wp:docPr id="24" name="Picture 2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8AE16" w14:textId="37AA1EC9" w:rsidR="00391343" w:rsidRPr="00103E3C" w:rsidRDefault="00FE5EDB" w:rsidP="00A71E83">
      <w:pPr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  <w:lang w:val="es-ES"/>
        </w:rPr>
        <w:drawing>
          <wp:inline distT="0" distB="0" distL="0" distR="0" wp14:anchorId="6FB23652" wp14:editId="62ECF61A">
            <wp:extent cx="5943600" cy="3990975"/>
            <wp:effectExtent l="0" t="0" r="0" b="0"/>
            <wp:docPr id="25" name="Picture 2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B42BB" w14:textId="77777777" w:rsidR="00157C55" w:rsidRPr="00103E3C" w:rsidRDefault="00157C55" w:rsidP="00A71E83">
      <w:pPr>
        <w:jc w:val="both"/>
        <w:rPr>
          <w:rFonts w:ascii="Times New Roman" w:hAnsi="Times New Roman"/>
          <w:sz w:val="24"/>
          <w:szCs w:val="24"/>
          <w:lang w:val="es-ES"/>
        </w:rPr>
      </w:pPr>
    </w:p>
    <w:p w14:paraId="098BD762" w14:textId="77777777" w:rsidR="00A71E83" w:rsidRPr="00103E3C" w:rsidRDefault="00AA4650">
      <w:pPr>
        <w:rPr>
          <w:rFonts w:ascii="Times New Roman" w:hAnsi="Times New Roman"/>
          <w:sz w:val="24"/>
          <w:szCs w:val="24"/>
          <w:lang w:val="es-ES"/>
        </w:rPr>
      </w:pPr>
      <w:r w:rsidRPr="00103E3C">
        <w:rPr>
          <w:rFonts w:ascii="Times New Roman" w:hAnsi="Times New Roman"/>
          <w:sz w:val="24"/>
          <w:szCs w:val="24"/>
          <w:lang w:val="es-ES"/>
        </w:rPr>
        <w:t xml:space="preserve">Para generar por área, seleccione el área y dé clic en </w:t>
      </w:r>
      <w:r w:rsidRPr="00103E3C">
        <w:rPr>
          <w:rFonts w:ascii="Times New Roman" w:hAnsi="Times New Roman"/>
          <w:b/>
          <w:sz w:val="24"/>
          <w:szCs w:val="24"/>
          <w:lang w:val="es-ES"/>
        </w:rPr>
        <w:t>GENERAR GRÁFICA</w:t>
      </w:r>
    </w:p>
    <w:p w14:paraId="54D26DBE" w14:textId="77777777" w:rsidR="00A71E83" w:rsidRPr="00103E3C" w:rsidRDefault="00AA4650" w:rsidP="00327878">
      <w:pPr>
        <w:rPr>
          <w:rFonts w:ascii="Times New Roman" w:hAnsi="Times New Roman"/>
          <w:sz w:val="24"/>
          <w:szCs w:val="24"/>
          <w:lang w:val="es-ES"/>
        </w:rPr>
      </w:pPr>
      <w:r w:rsidRPr="00103E3C">
        <w:rPr>
          <w:rFonts w:ascii="Times New Roman" w:hAnsi="Times New Roman"/>
          <w:sz w:val="24"/>
          <w:szCs w:val="24"/>
          <w:lang w:val="es-ES"/>
        </w:rPr>
        <w:t>Una vez que genere la gráfica, Ud. puede personalizarla</w:t>
      </w:r>
      <w:r w:rsidR="004019DD" w:rsidRPr="00103E3C">
        <w:rPr>
          <w:rFonts w:ascii="Times New Roman" w:hAnsi="Times New Roman"/>
          <w:sz w:val="24"/>
          <w:szCs w:val="24"/>
          <w:lang w:val="es-ES"/>
        </w:rPr>
        <w:t xml:space="preserve"> (columnas, torta</w:t>
      </w:r>
      <w:r w:rsidR="009F2AF4" w:rsidRPr="00103E3C">
        <w:rPr>
          <w:rFonts w:ascii="Times New Roman" w:hAnsi="Times New Roman"/>
          <w:sz w:val="24"/>
          <w:szCs w:val="24"/>
          <w:lang w:val="es-ES"/>
        </w:rPr>
        <w:t>,</w:t>
      </w:r>
      <w:r w:rsidR="004019DD" w:rsidRPr="00103E3C">
        <w:rPr>
          <w:rFonts w:ascii="Times New Roman" w:hAnsi="Times New Roman"/>
          <w:sz w:val="24"/>
          <w:szCs w:val="24"/>
          <w:lang w:val="es-ES"/>
        </w:rPr>
        <w:t xml:space="preserve"> barras…</w:t>
      </w:r>
      <w:r w:rsidR="009F2AF4" w:rsidRPr="00103E3C">
        <w:rPr>
          <w:rFonts w:ascii="Times New Roman" w:hAnsi="Times New Roman"/>
          <w:sz w:val="24"/>
          <w:szCs w:val="24"/>
          <w:lang w:val="es-ES"/>
        </w:rPr>
        <w:t>).</w:t>
      </w:r>
      <w:r w:rsidR="00947B1E" w:rsidRPr="00103E3C">
        <w:rPr>
          <w:rFonts w:ascii="Times New Roman" w:hAnsi="Times New Roman"/>
          <w:sz w:val="24"/>
          <w:szCs w:val="24"/>
          <w:lang w:val="es-ES"/>
        </w:rPr>
        <w:t xml:space="preserve"> Puede también intercambiar las variables a su gusto arrastrándolas con el mouse </w:t>
      </w:r>
      <w:r w:rsidR="00C00900" w:rsidRPr="00103E3C">
        <w:rPr>
          <w:rFonts w:ascii="Times New Roman" w:hAnsi="Times New Roman"/>
          <w:sz w:val="24"/>
          <w:szCs w:val="24"/>
          <w:lang w:val="es-ES"/>
        </w:rPr>
        <w:t xml:space="preserve">a dimensiones y métrica. Mediante el botón exportar podrá guardar </w:t>
      </w:r>
      <w:r w:rsidR="00327878" w:rsidRPr="00103E3C">
        <w:rPr>
          <w:rFonts w:ascii="Times New Roman" w:hAnsi="Times New Roman"/>
          <w:sz w:val="24"/>
          <w:szCs w:val="24"/>
          <w:highlight w:val="yellow"/>
          <w:lang w:val="es-ES"/>
        </w:rPr>
        <w:t>¿??</w:t>
      </w:r>
      <w:r w:rsidR="00327878" w:rsidRPr="00103E3C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C00900" w:rsidRPr="00103E3C">
        <w:rPr>
          <w:rFonts w:ascii="Times New Roman" w:hAnsi="Times New Roman"/>
          <w:sz w:val="24"/>
          <w:szCs w:val="24"/>
          <w:lang w:val="es-ES"/>
        </w:rPr>
        <w:t xml:space="preserve">la gráfica </w:t>
      </w:r>
      <w:r w:rsidR="00327878" w:rsidRPr="00103E3C">
        <w:rPr>
          <w:rFonts w:ascii="Times New Roman" w:hAnsi="Times New Roman"/>
          <w:sz w:val="24"/>
          <w:szCs w:val="24"/>
          <w:lang w:val="es-ES"/>
        </w:rPr>
        <w:t>en</w:t>
      </w:r>
      <w:r w:rsidR="00C00900" w:rsidRPr="00103E3C">
        <w:rPr>
          <w:rFonts w:ascii="Times New Roman" w:hAnsi="Times New Roman"/>
          <w:sz w:val="24"/>
          <w:szCs w:val="24"/>
          <w:lang w:val="es-ES"/>
        </w:rPr>
        <w:t xml:space="preserve"> otros formatos</w:t>
      </w:r>
      <w:r w:rsidR="00947B1E" w:rsidRPr="00103E3C">
        <w:rPr>
          <w:rFonts w:ascii="Times New Roman" w:hAnsi="Times New Roman"/>
          <w:sz w:val="24"/>
          <w:szCs w:val="24"/>
          <w:lang w:val="es-ES"/>
        </w:rPr>
        <w:t>.</w:t>
      </w:r>
    </w:p>
    <w:p w14:paraId="27C8F322" w14:textId="77777777" w:rsidR="00F54622" w:rsidRPr="00103E3C" w:rsidRDefault="00F54622">
      <w:pPr>
        <w:rPr>
          <w:rFonts w:ascii="Times New Roman" w:hAnsi="Times New Roman"/>
          <w:sz w:val="24"/>
          <w:szCs w:val="24"/>
          <w:lang w:val="es-ES"/>
        </w:rPr>
      </w:pPr>
    </w:p>
    <w:p w14:paraId="63242269" w14:textId="77777777" w:rsidR="00F54622" w:rsidRPr="00103E3C" w:rsidRDefault="00F54622" w:rsidP="001D3407">
      <w:pPr>
        <w:pStyle w:val="Heading1"/>
        <w:numPr>
          <w:ilvl w:val="0"/>
          <w:numId w:val="4"/>
        </w:numPr>
        <w:rPr>
          <w:rFonts w:ascii="Times New Roman" w:hAnsi="Times New Roman"/>
          <w:sz w:val="24"/>
          <w:szCs w:val="24"/>
          <w:lang w:val="es-ES"/>
        </w:rPr>
      </w:pPr>
      <w:bookmarkStart w:id="18" w:name="_Toc95581488"/>
      <w:r w:rsidRPr="00103E3C">
        <w:rPr>
          <w:rFonts w:ascii="Times New Roman" w:hAnsi="Times New Roman"/>
          <w:sz w:val="24"/>
          <w:szCs w:val="24"/>
          <w:lang w:val="es-ES"/>
        </w:rPr>
        <w:t>HERRAMIENTAS Y CONFIGURACIÓN</w:t>
      </w:r>
      <w:bookmarkEnd w:id="18"/>
    </w:p>
    <w:p w14:paraId="7C4905C9" w14:textId="77777777" w:rsidR="00F54622" w:rsidRPr="00103E3C" w:rsidRDefault="00F54622">
      <w:pPr>
        <w:rPr>
          <w:rFonts w:ascii="Times New Roman" w:hAnsi="Times New Roman"/>
          <w:sz w:val="24"/>
          <w:szCs w:val="24"/>
          <w:lang w:val="es-ES"/>
        </w:rPr>
      </w:pPr>
    </w:p>
    <w:p w14:paraId="186FE296" w14:textId="77777777" w:rsidR="00806041" w:rsidRPr="00103E3C" w:rsidRDefault="00806041">
      <w:pPr>
        <w:rPr>
          <w:rFonts w:ascii="Times New Roman" w:hAnsi="Times New Roman"/>
          <w:sz w:val="24"/>
          <w:szCs w:val="24"/>
          <w:lang w:val="es-ES"/>
        </w:rPr>
      </w:pPr>
      <w:r w:rsidRPr="00103E3C">
        <w:rPr>
          <w:rFonts w:ascii="Times New Roman" w:hAnsi="Times New Roman"/>
          <w:sz w:val="24"/>
          <w:szCs w:val="24"/>
          <w:lang w:val="es-ES"/>
        </w:rPr>
        <w:t>Este menú lleva a Información Auxiliar, Reportes y Seguridad</w:t>
      </w:r>
    </w:p>
    <w:p w14:paraId="175463FE" w14:textId="4C4C75B9" w:rsidR="00806041" w:rsidRPr="00103E3C" w:rsidRDefault="00FE5EDB">
      <w:pPr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  <w:lang w:val="es-ES"/>
        </w:rPr>
        <w:drawing>
          <wp:inline distT="0" distB="0" distL="0" distR="0" wp14:anchorId="22DADBA1" wp14:editId="6DBED05D">
            <wp:extent cx="5934075" cy="1228725"/>
            <wp:effectExtent l="0" t="0" r="0" b="0"/>
            <wp:docPr id="26" name="Picture 2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CD666" w14:textId="77777777" w:rsidR="007411C2" w:rsidRPr="00103E3C" w:rsidRDefault="007411C2" w:rsidP="001D3407">
      <w:pPr>
        <w:pStyle w:val="Heading2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  <w:lang w:val="es-ES"/>
        </w:rPr>
      </w:pPr>
      <w:bookmarkStart w:id="19" w:name="_Toc95581489"/>
      <w:r w:rsidRPr="00103E3C">
        <w:rPr>
          <w:rFonts w:ascii="Times New Roman" w:hAnsi="Times New Roman"/>
          <w:sz w:val="24"/>
          <w:szCs w:val="24"/>
          <w:lang w:val="es-ES"/>
        </w:rPr>
        <w:t>INFORMACIÓN AUXILIAR</w:t>
      </w:r>
      <w:bookmarkEnd w:id="19"/>
    </w:p>
    <w:p w14:paraId="0509D9B4" w14:textId="77777777" w:rsidR="00806041" w:rsidRPr="00103E3C" w:rsidRDefault="007411C2">
      <w:pPr>
        <w:rPr>
          <w:rFonts w:ascii="Times New Roman" w:hAnsi="Times New Roman"/>
          <w:sz w:val="24"/>
          <w:szCs w:val="24"/>
          <w:lang w:val="es-ES"/>
        </w:rPr>
      </w:pPr>
      <w:r w:rsidRPr="00103E3C">
        <w:rPr>
          <w:rFonts w:ascii="Times New Roman" w:hAnsi="Times New Roman"/>
          <w:sz w:val="24"/>
          <w:szCs w:val="24"/>
          <w:lang w:val="es-ES"/>
        </w:rPr>
        <w:t xml:space="preserve">Aquí, </w:t>
      </w:r>
      <w:r w:rsidR="00D73F02" w:rsidRPr="00103E3C">
        <w:rPr>
          <w:rFonts w:ascii="Times New Roman" w:hAnsi="Times New Roman"/>
          <w:sz w:val="24"/>
          <w:szCs w:val="24"/>
          <w:lang w:val="es-ES"/>
        </w:rPr>
        <w:t>como se explic</w:t>
      </w:r>
      <w:r w:rsidRPr="00103E3C">
        <w:rPr>
          <w:rFonts w:ascii="Times New Roman" w:hAnsi="Times New Roman"/>
          <w:sz w:val="24"/>
          <w:szCs w:val="24"/>
          <w:lang w:val="es-ES"/>
        </w:rPr>
        <w:t>ó</w:t>
      </w:r>
      <w:r w:rsidR="00D73F02" w:rsidRPr="00103E3C">
        <w:rPr>
          <w:rFonts w:ascii="Times New Roman" w:hAnsi="Times New Roman"/>
          <w:sz w:val="24"/>
          <w:szCs w:val="24"/>
          <w:lang w:val="es-ES"/>
        </w:rPr>
        <w:t xml:space="preserve"> anteriormente</w:t>
      </w:r>
      <w:r w:rsidRPr="00103E3C">
        <w:rPr>
          <w:rFonts w:ascii="Times New Roman" w:hAnsi="Times New Roman"/>
          <w:sz w:val="24"/>
          <w:szCs w:val="24"/>
          <w:lang w:val="es-ES"/>
        </w:rPr>
        <w:t>,</w:t>
      </w:r>
      <w:r w:rsidR="00D73F02" w:rsidRPr="00103E3C">
        <w:rPr>
          <w:rFonts w:ascii="Times New Roman" w:hAnsi="Times New Roman"/>
          <w:sz w:val="24"/>
          <w:szCs w:val="24"/>
          <w:lang w:val="es-ES"/>
        </w:rPr>
        <w:t xml:space="preserve"> se </w:t>
      </w:r>
      <w:r w:rsidR="00C964C5" w:rsidRPr="00103E3C">
        <w:rPr>
          <w:rFonts w:ascii="Times New Roman" w:hAnsi="Times New Roman"/>
          <w:sz w:val="24"/>
          <w:szCs w:val="24"/>
          <w:lang w:val="es-ES"/>
        </w:rPr>
        <w:t xml:space="preserve">pueden crear / modificar / eliminar Áreas y Categorías así como generar títulos nuevos a los tres tipos de Entorno / Contexto que manejamos (Externo, Interno y del Proceso) y </w:t>
      </w:r>
      <w:r w:rsidRPr="00103E3C">
        <w:rPr>
          <w:rFonts w:ascii="Times New Roman" w:hAnsi="Times New Roman"/>
          <w:sz w:val="24"/>
          <w:szCs w:val="24"/>
          <w:lang w:val="es-ES"/>
        </w:rPr>
        <w:t>editar /</w:t>
      </w:r>
      <w:r w:rsidR="00C964C5" w:rsidRPr="00103E3C">
        <w:rPr>
          <w:rFonts w:ascii="Times New Roman" w:hAnsi="Times New Roman"/>
          <w:sz w:val="24"/>
          <w:szCs w:val="24"/>
          <w:lang w:val="es-ES"/>
        </w:rPr>
        <w:t xml:space="preserve"> eliminar dichos títulos</w:t>
      </w:r>
    </w:p>
    <w:p w14:paraId="65F18F47" w14:textId="0C833C58" w:rsidR="00C964C5" w:rsidRPr="00103E3C" w:rsidRDefault="00FE5EDB">
      <w:pPr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  <w:lang w:val="es-ES"/>
        </w:rPr>
        <w:drawing>
          <wp:inline distT="0" distB="0" distL="0" distR="0" wp14:anchorId="4128826F" wp14:editId="1DA2E04A">
            <wp:extent cx="5972175" cy="3200400"/>
            <wp:effectExtent l="0" t="0" r="0" b="0"/>
            <wp:docPr id="27" name="Picture 2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27C2B" w14:textId="3889A902" w:rsidR="00F54622" w:rsidRPr="00103E3C" w:rsidRDefault="00F54622" w:rsidP="001D3407">
      <w:pPr>
        <w:pStyle w:val="Heading2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  <w:lang w:val="es-ES"/>
        </w:rPr>
      </w:pPr>
      <w:bookmarkStart w:id="20" w:name="_Toc95581490"/>
      <w:r w:rsidRPr="00103E3C">
        <w:rPr>
          <w:rFonts w:ascii="Times New Roman" w:hAnsi="Times New Roman"/>
          <w:sz w:val="24"/>
          <w:szCs w:val="24"/>
          <w:lang w:val="es-ES"/>
        </w:rPr>
        <w:t>Á</w:t>
      </w:r>
      <w:r w:rsidR="00C15BEA">
        <w:rPr>
          <w:rFonts w:ascii="Times New Roman" w:hAnsi="Times New Roman"/>
          <w:sz w:val="24"/>
          <w:szCs w:val="24"/>
          <w:lang w:val="es-ES"/>
        </w:rPr>
        <w:t>reas</w:t>
      </w:r>
      <w:r w:rsidR="00A96C48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7411C2" w:rsidRPr="00103E3C">
        <w:rPr>
          <w:rFonts w:ascii="Times New Roman" w:hAnsi="Times New Roman"/>
          <w:sz w:val="24"/>
          <w:szCs w:val="24"/>
          <w:lang w:val="es-ES"/>
        </w:rPr>
        <w:t>y C</w:t>
      </w:r>
      <w:r w:rsidR="00C15BEA">
        <w:rPr>
          <w:rFonts w:ascii="Times New Roman" w:hAnsi="Times New Roman"/>
          <w:sz w:val="24"/>
          <w:szCs w:val="24"/>
          <w:lang w:val="es-ES"/>
        </w:rPr>
        <w:t>ategorías</w:t>
      </w:r>
      <w:bookmarkEnd w:id="20"/>
    </w:p>
    <w:p w14:paraId="0332749C" w14:textId="77777777" w:rsidR="00F54622" w:rsidRPr="00103E3C" w:rsidRDefault="00F54622" w:rsidP="00F54622">
      <w:pPr>
        <w:jc w:val="both"/>
        <w:rPr>
          <w:rFonts w:ascii="Times New Roman" w:hAnsi="Times New Roman"/>
          <w:sz w:val="24"/>
          <w:szCs w:val="24"/>
          <w:lang w:val="es-ES"/>
        </w:rPr>
      </w:pPr>
      <w:r w:rsidRPr="00103E3C">
        <w:rPr>
          <w:rFonts w:ascii="Times New Roman" w:hAnsi="Times New Roman"/>
          <w:sz w:val="24"/>
          <w:szCs w:val="24"/>
        </w:rPr>
        <w:t xml:space="preserve">Aquí el usuario crea las áreas y categorías. Vaya </w:t>
      </w:r>
      <w:r w:rsidRPr="00103E3C">
        <w:rPr>
          <w:rFonts w:ascii="Times New Roman" w:hAnsi="Times New Roman"/>
          <w:sz w:val="24"/>
          <w:szCs w:val="24"/>
          <w:lang w:val="es-ES" w:eastAsia="x-none"/>
        </w:rPr>
        <w:t>(en el menú principal) a “Herramientas y Configuración” / “Información Auxiliar” / “Áreas – Categorías”</w:t>
      </w:r>
      <w:r w:rsidRPr="00103E3C">
        <w:rPr>
          <w:rFonts w:ascii="Times New Roman" w:hAnsi="Times New Roman"/>
          <w:sz w:val="24"/>
          <w:szCs w:val="24"/>
          <w:lang w:val="es-ES"/>
        </w:rPr>
        <w:t xml:space="preserve">  </w:t>
      </w:r>
    </w:p>
    <w:p w14:paraId="41B0493B" w14:textId="4433949B" w:rsidR="00F54622" w:rsidRPr="00103E3C" w:rsidRDefault="00FE5EDB" w:rsidP="00F54622">
      <w:pPr>
        <w:ind w:firstLine="18p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A20B916" wp14:editId="76D0D2CA">
            <wp:extent cx="5934075" cy="3095625"/>
            <wp:effectExtent l="0" t="0" r="0" b="0"/>
            <wp:docPr id="28" name="Picture 2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63DFF" w14:textId="77777777" w:rsidR="00F54622" w:rsidRPr="00103E3C" w:rsidRDefault="00F54622" w:rsidP="00F54622">
      <w:pPr>
        <w:spacing w:after="0pt"/>
        <w:jc w:val="both"/>
        <w:rPr>
          <w:rFonts w:ascii="Times New Roman" w:hAnsi="Times New Roman"/>
          <w:sz w:val="24"/>
          <w:szCs w:val="24"/>
        </w:rPr>
      </w:pPr>
      <w:r w:rsidRPr="00103E3C">
        <w:rPr>
          <w:rFonts w:ascii="Times New Roman" w:hAnsi="Times New Roman"/>
          <w:sz w:val="24"/>
          <w:szCs w:val="24"/>
        </w:rPr>
        <w:t xml:space="preserve">Para crear un área, debe pulsar en el botón “Nuevo” y luego asignar un nombre al </w:t>
      </w:r>
      <w:r w:rsidRPr="00103E3C">
        <w:rPr>
          <w:rFonts w:ascii="Times New Roman" w:hAnsi="Times New Roman"/>
          <w:b/>
          <w:sz w:val="24"/>
          <w:szCs w:val="24"/>
        </w:rPr>
        <w:t>ÁREA</w:t>
      </w:r>
      <w:r w:rsidRPr="00103E3C">
        <w:rPr>
          <w:rFonts w:ascii="Times New Roman" w:hAnsi="Times New Roman"/>
          <w:sz w:val="24"/>
          <w:szCs w:val="24"/>
        </w:rPr>
        <w:t xml:space="preserve"> y una referencia a la misma, que será utilizada por el sistema para la referencia y numeración de los riesgos. Se pueden usar las iniciales de cada palabra del área. Ej: AO Área Operacional, AE Área Estratégica, etc.…, u otra sigla que se considere adecuada.</w:t>
      </w:r>
    </w:p>
    <w:p w14:paraId="5BB516C8" w14:textId="77777777" w:rsidR="00F54622" w:rsidRPr="00103E3C" w:rsidRDefault="00F54622" w:rsidP="00F54622">
      <w:pPr>
        <w:spacing w:after="0pt"/>
        <w:rPr>
          <w:rFonts w:ascii="Times New Roman" w:hAnsi="Times New Roman"/>
          <w:sz w:val="24"/>
          <w:szCs w:val="24"/>
        </w:rPr>
      </w:pPr>
    </w:p>
    <w:p w14:paraId="4D37EADF" w14:textId="37B346BF" w:rsidR="00F54622" w:rsidRPr="00103E3C" w:rsidRDefault="00FE5EDB" w:rsidP="00F54622">
      <w:pPr>
        <w:spacing w:after="0p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46955E2" wp14:editId="6C5944DA">
            <wp:extent cx="5934075" cy="2162175"/>
            <wp:effectExtent l="0" t="0" r="0" b="0"/>
            <wp:docPr id="29" name="Picture 2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3C48" w14:textId="77777777" w:rsidR="00F54622" w:rsidRPr="00103E3C" w:rsidRDefault="00F54622" w:rsidP="00F54622">
      <w:pPr>
        <w:rPr>
          <w:rFonts w:ascii="Times New Roman" w:hAnsi="Times New Roman"/>
          <w:sz w:val="24"/>
          <w:szCs w:val="24"/>
        </w:rPr>
      </w:pPr>
      <w:r w:rsidRPr="00103E3C">
        <w:rPr>
          <w:rFonts w:ascii="Times New Roman" w:hAnsi="Times New Roman"/>
          <w:sz w:val="24"/>
          <w:szCs w:val="24"/>
        </w:rPr>
        <w:t>Una vez creada el área, podrá asignarle las nuevas categorías siguiendo el mismo procedimiento</w:t>
      </w:r>
    </w:p>
    <w:p w14:paraId="56279D1A" w14:textId="4ADC1E6E" w:rsidR="00F54622" w:rsidRPr="00103E3C" w:rsidRDefault="00FE5EDB" w:rsidP="00F546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51072" behindDoc="0" locked="0" layoutInCell="1" allowOverlap="1" wp14:anchorId="5251301F" wp14:editId="6044CF93">
            <wp:simplePos x="0" y="0"/>
            <wp:positionH relativeFrom="column">
              <wp:posOffset>1038225</wp:posOffset>
            </wp:positionH>
            <wp:positionV relativeFrom="paragraph">
              <wp:posOffset>2178050</wp:posOffset>
            </wp:positionV>
            <wp:extent cx="542925" cy="635"/>
            <wp:effectExtent l="9525" t="53340" r="19050" b="60325"/>
            <wp:wrapNone/>
            <wp:docPr id="47" name="AutoShape 1124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 noChangeShapeType="1"/>
                  </wp:cNvCnPr>
                  <wp:spPr bwMode="auto">
                    <a:xfrm flipV="1">
                      <a:off x="0" y="0"/>
                      <a:ext cx="542925" cy="635"/>
                    </a:xfrm>
                    <a:prstGeom prst="bentConnector3">
                      <a:avLst>
                        <a:gd name="adj1" fmla="val 49940"/>
                      </a:avLst>
                    </a:prstGeom>
                    <a:noFill/>
                    <a:ln w="9525">
                      <a:solidFill>
                        <a:srgbClr val="C00000"/>
                      </a:solidFill>
                      <a:miter lim="800%"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810B796" wp14:editId="4F4AA64E">
            <wp:extent cx="5934075" cy="3276600"/>
            <wp:effectExtent l="0" t="0" r="0" b="0"/>
            <wp:docPr id="30" name="Picture 3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2CD87" w14:textId="77777777" w:rsidR="00F54622" w:rsidRPr="00103E3C" w:rsidRDefault="00F54622" w:rsidP="00F54622">
      <w:pPr>
        <w:jc w:val="both"/>
        <w:rPr>
          <w:rFonts w:ascii="Times New Roman" w:hAnsi="Times New Roman"/>
          <w:sz w:val="24"/>
          <w:szCs w:val="24"/>
        </w:rPr>
      </w:pPr>
      <w:r w:rsidRPr="00103E3C">
        <w:rPr>
          <w:rFonts w:ascii="Times New Roman" w:hAnsi="Times New Roman"/>
          <w:sz w:val="24"/>
          <w:szCs w:val="24"/>
        </w:rPr>
        <w:t>Para eliminar un área o la categoría de un área, utilice la caneca de basura (pulse sobre ella) que aparece a la derecha del nombre del área o de la categoría, pero tenga en cuenta que, si elimina un área, eliminará a su vez todas sus categorías. El lápiz que aparece también a la derecha de áreas y categorías permite la edición de las mismas.</w:t>
      </w:r>
    </w:p>
    <w:p w14:paraId="7453A123" w14:textId="5CAF4844" w:rsidR="00C964C5" w:rsidRPr="00103E3C" w:rsidRDefault="00C964C5" w:rsidP="001D3407">
      <w:pPr>
        <w:pStyle w:val="Heading2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  <w:lang w:val="es-ES"/>
        </w:rPr>
      </w:pPr>
      <w:bookmarkStart w:id="21" w:name="_Toc95581491"/>
      <w:r w:rsidRPr="00103E3C">
        <w:rPr>
          <w:rFonts w:ascii="Times New Roman" w:hAnsi="Times New Roman"/>
          <w:sz w:val="24"/>
          <w:szCs w:val="24"/>
          <w:lang w:val="es-ES"/>
        </w:rPr>
        <w:t>C</w:t>
      </w:r>
      <w:r w:rsidR="00C15BEA">
        <w:rPr>
          <w:rFonts w:ascii="Times New Roman" w:hAnsi="Times New Roman"/>
          <w:sz w:val="24"/>
          <w:szCs w:val="24"/>
          <w:lang w:val="es-ES"/>
        </w:rPr>
        <w:t xml:space="preserve">oncepto </w:t>
      </w:r>
      <w:r w:rsidRPr="00103E3C">
        <w:rPr>
          <w:rFonts w:ascii="Times New Roman" w:hAnsi="Times New Roman"/>
          <w:sz w:val="24"/>
          <w:szCs w:val="24"/>
          <w:lang w:val="es-ES"/>
        </w:rPr>
        <w:t>E</w:t>
      </w:r>
      <w:r w:rsidR="00C15BEA">
        <w:rPr>
          <w:rFonts w:ascii="Times New Roman" w:hAnsi="Times New Roman"/>
          <w:sz w:val="24"/>
          <w:szCs w:val="24"/>
          <w:lang w:val="es-ES"/>
        </w:rPr>
        <w:t>stratégico</w:t>
      </w:r>
      <w:bookmarkEnd w:id="21"/>
    </w:p>
    <w:p w14:paraId="4759A789" w14:textId="77777777" w:rsidR="00C964C5" w:rsidRPr="00103E3C" w:rsidRDefault="007411C2" w:rsidP="00F54622">
      <w:pPr>
        <w:jc w:val="both"/>
        <w:rPr>
          <w:rFonts w:ascii="Times New Roman" w:hAnsi="Times New Roman"/>
          <w:sz w:val="24"/>
          <w:szCs w:val="24"/>
        </w:rPr>
      </w:pPr>
      <w:r w:rsidRPr="00103E3C">
        <w:rPr>
          <w:rFonts w:ascii="Times New Roman" w:hAnsi="Times New Roman"/>
          <w:sz w:val="24"/>
          <w:szCs w:val="24"/>
        </w:rPr>
        <w:t>Favor referirse a la página 7 de este manual donde se explicó esta sección</w:t>
      </w:r>
    </w:p>
    <w:p w14:paraId="557D1B4B" w14:textId="77777777" w:rsidR="00983D36" w:rsidRPr="00103E3C" w:rsidRDefault="00983D36" w:rsidP="001D3407">
      <w:pPr>
        <w:pStyle w:val="Heading2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  <w:lang w:val="es-ES"/>
        </w:rPr>
      </w:pPr>
      <w:bookmarkStart w:id="22" w:name="_Toc95581492"/>
      <w:r w:rsidRPr="00103E3C">
        <w:rPr>
          <w:rFonts w:ascii="Times New Roman" w:hAnsi="Times New Roman"/>
          <w:sz w:val="24"/>
          <w:szCs w:val="24"/>
          <w:lang w:val="es-ES"/>
        </w:rPr>
        <w:t>REPORTES / ENCABEZADO</w:t>
      </w:r>
      <w:bookmarkEnd w:id="22"/>
    </w:p>
    <w:p w14:paraId="3B8CF4FF" w14:textId="77777777" w:rsidR="00983D36" w:rsidRPr="00103E3C" w:rsidRDefault="00983D36" w:rsidP="00983D36">
      <w:pPr>
        <w:rPr>
          <w:rFonts w:ascii="Times New Roman" w:hAnsi="Times New Roman"/>
          <w:sz w:val="24"/>
          <w:szCs w:val="24"/>
          <w:lang w:val="es-ES" w:eastAsia="x-none"/>
        </w:rPr>
      </w:pPr>
      <w:r w:rsidRPr="00103E3C">
        <w:rPr>
          <w:rFonts w:ascii="Times New Roman" w:hAnsi="Times New Roman"/>
          <w:sz w:val="24"/>
          <w:szCs w:val="24"/>
          <w:lang w:val="es-ES" w:eastAsia="x-none"/>
        </w:rPr>
        <w:t>Aquí se puede ingresar el logo de la empresa para que aparezca en todos los formularios e informes del MRE</w:t>
      </w:r>
    </w:p>
    <w:p w14:paraId="299FB1EE" w14:textId="45921F47" w:rsidR="004723BB" w:rsidRPr="00103E3C" w:rsidRDefault="00FE5EDB" w:rsidP="00F5462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0FB001B0" wp14:editId="78468CBD">
            <wp:simplePos x="0" y="0"/>
            <wp:positionH relativeFrom="column">
              <wp:posOffset>4953000</wp:posOffset>
            </wp:positionH>
            <wp:positionV relativeFrom="paragraph">
              <wp:posOffset>892175</wp:posOffset>
            </wp:positionV>
            <wp:extent cx="590550" cy="0"/>
            <wp:effectExtent l="19050" t="55880" r="9525" b="58420"/>
            <wp:wrapNone/>
            <wp:docPr id="46" name="AutoShape 1126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 noChangeShapeType="1"/>
                  </wp:cNvCnPr>
                  <wp:spPr bwMode="auto">
                    <a:xfrm rot="10800000">
                      <a:off x="0" y="0"/>
                      <a:ext cx="590550" cy="0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45FD253" wp14:editId="6CC19D1B">
            <wp:extent cx="5943600" cy="1295400"/>
            <wp:effectExtent l="0" t="0" r="0" b="0"/>
            <wp:docPr id="31" name="Picture 3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9C263" w14:textId="70EA425D" w:rsidR="00983D36" w:rsidRPr="00103E3C" w:rsidRDefault="00FE5EDB" w:rsidP="00F5462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3120" behindDoc="0" locked="0" layoutInCell="1" allowOverlap="1" wp14:anchorId="6E3D6A0B" wp14:editId="7284EFA3">
            <wp:simplePos x="0" y="0"/>
            <wp:positionH relativeFrom="column">
              <wp:posOffset>1962785</wp:posOffset>
            </wp:positionH>
            <wp:positionV relativeFrom="paragraph">
              <wp:posOffset>2670810</wp:posOffset>
            </wp:positionV>
            <wp:extent cx="590550" cy="0"/>
            <wp:effectExtent l="19685" t="60325" r="8890" b="53975"/>
            <wp:wrapNone/>
            <wp:docPr id="45" name="AutoShape 1127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 noChangeShapeType="1"/>
                  </wp:cNvCnPr>
                  <wp:spPr bwMode="auto">
                    <a:xfrm rot="10800000">
                      <a:off x="0" y="0"/>
                      <a:ext cx="590550" cy="0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B14BC61" wp14:editId="45C71944">
            <wp:extent cx="5934075" cy="3743325"/>
            <wp:effectExtent l="0" t="0" r="0" b="0"/>
            <wp:docPr id="32" name="Picture 3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34261" w14:textId="77777777" w:rsidR="00983D36" w:rsidRPr="00103E3C" w:rsidRDefault="00983D36" w:rsidP="00F54622">
      <w:pPr>
        <w:jc w:val="both"/>
        <w:rPr>
          <w:rFonts w:ascii="Times New Roman" w:hAnsi="Times New Roman"/>
          <w:sz w:val="24"/>
          <w:szCs w:val="24"/>
        </w:rPr>
      </w:pPr>
      <w:r w:rsidRPr="00103E3C">
        <w:rPr>
          <w:rFonts w:ascii="Times New Roman" w:hAnsi="Times New Roman"/>
          <w:sz w:val="24"/>
          <w:szCs w:val="24"/>
        </w:rPr>
        <w:t>Si el MRE lo maneja un consultor de la empresa, registre su nombre en el campo respectivo</w:t>
      </w:r>
    </w:p>
    <w:p w14:paraId="73B66B29" w14:textId="77777777" w:rsidR="00D42791" w:rsidRPr="00103E3C" w:rsidRDefault="00983D36" w:rsidP="001D3407">
      <w:pPr>
        <w:pStyle w:val="Heading2"/>
        <w:numPr>
          <w:ilvl w:val="0"/>
          <w:numId w:val="13"/>
        </w:numPr>
        <w:rPr>
          <w:rFonts w:ascii="Times New Roman" w:hAnsi="Times New Roman"/>
          <w:sz w:val="24"/>
          <w:szCs w:val="24"/>
          <w:lang w:val="es-ES"/>
        </w:rPr>
      </w:pPr>
      <w:bookmarkStart w:id="23" w:name="_Toc95581493"/>
      <w:r w:rsidRPr="00103E3C">
        <w:rPr>
          <w:rFonts w:ascii="Times New Roman" w:hAnsi="Times New Roman"/>
          <w:sz w:val="24"/>
          <w:szCs w:val="24"/>
          <w:lang w:val="es-ES"/>
        </w:rPr>
        <w:t>SEGURIDAD</w:t>
      </w:r>
      <w:bookmarkEnd w:id="23"/>
    </w:p>
    <w:p w14:paraId="383A01A0" w14:textId="49B38E73" w:rsidR="00506F50" w:rsidRPr="00103E3C" w:rsidRDefault="00C15BEA" w:rsidP="001D3407">
      <w:pPr>
        <w:pStyle w:val="Heading2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  <w:lang w:val="es-ES"/>
        </w:rPr>
      </w:pPr>
      <w:bookmarkStart w:id="24" w:name="_Toc95581494"/>
      <w:r>
        <w:rPr>
          <w:rFonts w:ascii="Times New Roman" w:hAnsi="Times New Roman"/>
          <w:sz w:val="24"/>
          <w:szCs w:val="24"/>
          <w:lang w:val="es-ES"/>
        </w:rPr>
        <w:t xml:space="preserve">Crear </w:t>
      </w:r>
      <w:r w:rsidR="00287996" w:rsidRPr="00103E3C">
        <w:rPr>
          <w:rFonts w:ascii="Times New Roman" w:hAnsi="Times New Roman"/>
          <w:sz w:val="24"/>
          <w:szCs w:val="24"/>
          <w:lang w:val="es-ES"/>
        </w:rPr>
        <w:t>U</w:t>
      </w:r>
      <w:r>
        <w:rPr>
          <w:rFonts w:ascii="Times New Roman" w:hAnsi="Times New Roman"/>
          <w:sz w:val="24"/>
          <w:szCs w:val="24"/>
          <w:lang w:val="es-ES"/>
        </w:rPr>
        <w:t>suarios</w:t>
      </w:r>
      <w:bookmarkEnd w:id="24"/>
    </w:p>
    <w:p w14:paraId="245D292C" w14:textId="77777777" w:rsidR="00983D36" w:rsidRPr="00103E3C" w:rsidRDefault="00983D36" w:rsidP="00382229">
      <w:pPr>
        <w:rPr>
          <w:rFonts w:ascii="Times New Roman" w:hAnsi="Times New Roman"/>
          <w:sz w:val="24"/>
          <w:szCs w:val="24"/>
          <w:lang w:val="es-ES"/>
        </w:rPr>
      </w:pPr>
    </w:p>
    <w:p w14:paraId="250152DB" w14:textId="01508A41" w:rsidR="00E2734C" w:rsidRPr="00103E3C" w:rsidRDefault="00FE5EDB" w:rsidP="00382229">
      <w:pPr>
        <w:rPr>
          <w:rFonts w:ascii="Times New Roman" w:hAnsi="Times New Roman"/>
          <w:sz w:val="24"/>
          <w:szCs w:val="24"/>
          <w:lang w:val="es-ES" w:eastAsia="x-none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451A0F2C" wp14:editId="248AF11C">
            <wp:simplePos x="0" y="0"/>
            <wp:positionH relativeFrom="column">
              <wp:posOffset>2228850</wp:posOffset>
            </wp:positionH>
            <wp:positionV relativeFrom="paragraph">
              <wp:posOffset>1161415</wp:posOffset>
            </wp:positionV>
            <wp:extent cx="685800" cy="635"/>
            <wp:effectExtent l="9525" t="59690" r="19050" b="53975"/>
            <wp:wrapNone/>
            <wp:docPr id="44" name="AutoShape 1128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 noChangeShapeType="1"/>
                  </wp:cNvCnPr>
                  <wp:spPr bwMode="auto">
                    <a:xfrm flipV="1">
                      <a:off x="0" y="0"/>
                      <a:ext cx="685800" cy="635"/>
                    </a:xfrm>
                    <a:prstGeom prst="bentConnector3">
                      <a:avLst>
                        <a:gd name="adj1" fmla="val 50000"/>
                      </a:avLst>
                    </a:prstGeom>
                    <a:noFill/>
                    <a:ln w="9525">
                      <a:solidFill>
                        <a:srgbClr val="C00000"/>
                      </a:solidFill>
                      <a:miter lim="800%"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s-ES"/>
        </w:rPr>
        <w:drawing>
          <wp:inline distT="0" distB="0" distL="0" distR="0" wp14:anchorId="058BA364" wp14:editId="12D0AA45">
            <wp:extent cx="5943600" cy="1790700"/>
            <wp:effectExtent l="0" t="0" r="0" b="0"/>
            <wp:docPr id="33" name="Picture 3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F50" w:rsidRPr="00103E3C">
        <w:rPr>
          <w:rFonts w:ascii="Times New Roman" w:hAnsi="Times New Roman"/>
          <w:sz w:val="24"/>
          <w:szCs w:val="24"/>
          <w:lang w:val="es-ES" w:eastAsia="x-none"/>
        </w:rPr>
        <w:t xml:space="preserve"> </w:t>
      </w:r>
    </w:p>
    <w:p w14:paraId="3ED4552E" w14:textId="77777777" w:rsidR="00382229" w:rsidRPr="00103E3C" w:rsidRDefault="00506F50" w:rsidP="00382229">
      <w:pPr>
        <w:rPr>
          <w:rFonts w:ascii="Times New Roman" w:hAnsi="Times New Roman"/>
          <w:sz w:val="24"/>
          <w:szCs w:val="24"/>
          <w:lang w:val="es-ES" w:eastAsia="x-none"/>
        </w:rPr>
      </w:pPr>
      <w:r w:rsidRPr="00103E3C">
        <w:rPr>
          <w:rFonts w:ascii="Times New Roman" w:hAnsi="Times New Roman"/>
          <w:sz w:val="24"/>
          <w:szCs w:val="24"/>
          <w:lang w:val="es-ES" w:eastAsia="x-none"/>
        </w:rPr>
        <w:t xml:space="preserve">El presionar “Seguridad” / : Usuario” / “Nuevo”, permite crear usuarios para lo cual se debe primero aceptar los términos y condiciones. </w:t>
      </w:r>
    </w:p>
    <w:p w14:paraId="72D49355" w14:textId="520D3B31" w:rsidR="00506F50" w:rsidRPr="00103E3C" w:rsidRDefault="00FE5EDB" w:rsidP="00382229">
      <w:pPr>
        <w:rPr>
          <w:rFonts w:ascii="Times New Roman" w:hAnsi="Times New Roman"/>
          <w:sz w:val="24"/>
          <w:szCs w:val="24"/>
          <w:lang w:val="es-ES" w:eastAsia="x-none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6192" behindDoc="0" locked="0" layoutInCell="1" allowOverlap="1" wp14:anchorId="13C4E979" wp14:editId="18F03425">
            <wp:simplePos x="0" y="0"/>
            <wp:positionH relativeFrom="column">
              <wp:posOffset>-781050</wp:posOffset>
            </wp:positionH>
            <wp:positionV relativeFrom="paragraph">
              <wp:posOffset>3426460</wp:posOffset>
            </wp:positionV>
            <wp:extent cx="733425" cy="0"/>
            <wp:effectExtent l="9525" t="53975" r="19050" b="60325"/>
            <wp:wrapNone/>
            <wp:docPr id="43" name="AutoShape 1130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 noChangeShapeType="1"/>
                  </wp:cNvCnPr>
                  <wp:spPr bwMode="auto">
                    <a:xfrm>
                      <a:off x="0" y="0"/>
                      <a:ext cx="733425" cy="0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s-ES" w:eastAsia="x-none"/>
        </w:rPr>
        <w:drawing>
          <wp:inline distT="0" distB="0" distL="0" distR="0" wp14:anchorId="5907F81C" wp14:editId="4E04A526">
            <wp:extent cx="5943600" cy="3762375"/>
            <wp:effectExtent l="0" t="0" r="0" b="0"/>
            <wp:docPr id="34" name="Picture 3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52AF9" w14:textId="77777777" w:rsidR="00E2734C" w:rsidRPr="00103E3C" w:rsidRDefault="00506F50" w:rsidP="00382229">
      <w:pPr>
        <w:rPr>
          <w:rFonts w:ascii="Times New Roman" w:hAnsi="Times New Roman"/>
          <w:sz w:val="24"/>
          <w:szCs w:val="24"/>
          <w:lang w:val="es-ES" w:eastAsia="x-none"/>
        </w:rPr>
      </w:pPr>
      <w:r w:rsidRPr="00103E3C">
        <w:rPr>
          <w:rFonts w:ascii="Times New Roman" w:hAnsi="Times New Roman"/>
          <w:sz w:val="24"/>
          <w:szCs w:val="24"/>
          <w:highlight w:val="yellow"/>
          <w:lang w:val="es-ES" w:eastAsia="x-none"/>
        </w:rPr>
        <w:t>Luego presionar en “Agregar usuario</w:t>
      </w:r>
      <w:r w:rsidR="0013170E" w:rsidRPr="00103E3C">
        <w:rPr>
          <w:rFonts w:ascii="Times New Roman" w:hAnsi="Times New Roman"/>
          <w:sz w:val="24"/>
          <w:szCs w:val="24"/>
          <w:highlight w:val="yellow"/>
          <w:lang w:val="es-ES" w:eastAsia="x-none"/>
        </w:rPr>
        <w:t>”</w:t>
      </w:r>
      <w:r w:rsidRPr="00103E3C">
        <w:rPr>
          <w:rFonts w:ascii="Times New Roman" w:hAnsi="Times New Roman"/>
          <w:sz w:val="24"/>
          <w:szCs w:val="24"/>
          <w:highlight w:val="yellow"/>
          <w:lang w:val="es-ES" w:eastAsia="x-none"/>
        </w:rPr>
        <w:t>, complete la información y presione en “Aceptar”.</w:t>
      </w:r>
    </w:p>
    <w:p w14:paraId="0CEE7F7B" w14:textId="2B0EBA61" w:rsidR="00506F50" w:rsidRPr="00103E3C" w:rsidRDefault="00FE5EDB" w:rsidP="00382229">
      <w:pPr>
        <w:rPr>
          <w:rFonts w:ascii="Times New Roman" w:hAnsi="Times New Roman"/>
          <w:sz w:val="24"/>
          <w:szCs w:val="24"/>
          <w:lang w:val="es-ES" w:eastAsia="x-none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043D7C4F" wp14:editId="0976BBC9">
            <wp:simplePos x="0" y="0"/>
            <wp:positionH relativeFrom="column">
              <wp:posOffset>3533775</wp:posOffset>
            </wp:positionH>
            <wp:positionV relativeFrom="paragraph">
              <wp:posOffset>1330960</wp:posOffset>
            </wp:positionV>
            <wp:extent cx="762000" cy="635"/>
            <wp:effectExtent l="9525" t="59055" r="19050" b="54610"/>
            <wp:wrapNone/>
            <wp:docPr id="42" name="AutoShape 1129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 noChangeShapeType="1"/>
                  </wp:cNvCnPr>
                  <wp:spPr bwMode="auto">
                    <a:xfrm>
                      <a:off x="0" y="0"/>
                      <a:ext cx="762000" cy="635"/>
                    </a:xfrm>
                    <a:prstGeom prst="bentConnector3">
                      <a:avLst>
                        <a:gd name="adj1" fmla="val 50000"/>
                      </a:avLst>
                    </a:prstGeom>
                    <a:noFill/>
                    <a:ln w="9525">
                      <a:solidFill>
                        <a:srgbClr val="C00000"/>
                      </a:solidFill>
                      <a:miter lim="800%"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s-ES" w:eastAsia="x-none"/>
        </w:rPr>
        <w:drawing>
          <wp:inline distT="0" distB="0" distL="0" distR="0" wp14:anchorId="1D4C0C77" wp14:editId="3F1EDA3A">
            <wp:extent cx="5934075" cy="1504950"/>
            <wp:effectExtent l="0" t="0" r="0" b="0"/>
            <wp:docPr id="35" name="Picture 3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D502D" w14:textId="2BE9901E" w:rsidR="005333C4" w:rsidRPr="00103E3C" w:rsidRDefault="005333C4" w:rsidP="001D3407">
      <w:pPr>
        <w:pStyle w:val="Heading2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  <w:lang w:val="es-ES"/>
        </w:rPr>
      </w:pPr>
      <w:bookmarkStart w:id="25" w:name="_Toc95581495"/>
      <w:r w:rsidRPr="00103E3C">
        <w:rPr>
          <w:rFonts w:ascii="Times New Roman" w:hAnsi="Times New Roman"/>
          <w:sz w:val="24"/>
          <w:szCs w:val="24"/>
          <w:lang w:val="es-ES"/>
        </w:rPr>
        <w:t>A</w:t>
      </w:r>
      <w:r w:rsidR="00C15BEA">
        <w:rPr>
          <w:rFonts w:ascii="Times New Roman" w:hAnsi="Times New Roman"/>
          <w:sz w:val="24"/>
          <w:szCs w:val="24"/>
          <w:lang w:val="es-ES"/>
        </w:rPr>
        <w:t>dministrar</w:t>
      </w:r>
      <w:bookmarkEnd w:id="25"/>
    </w:p>
    <w:p w14:paraId="1219948F" w14:textId="05871B4B" w:rsidR="005333C4" w:rsidRPr="00103E3C" w:rsidRDefault="00FE5EDB" w:rsidP="00382229">
      <w:pPr>
        <w:rPr>
          <w:rFonts w:ascii="Times New Roman" w:hAnsi="Times New Roman"/>
          <w:sz w:val="24"/>
          <w:szCs w:val="24"/>
          <w:lang w:val="es-ES" w:eastAsia="x-none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5D6A2C3" wp14:editId="62056F2E">
            <wp:simplePos x="0" y="0"/>
            <wp:positionH relativeFrom="column">
              <wp:posOffset>5943600</wp:posOffset>
            </wp:positionH>
            <wp:positionV relativeFrom="paragraph">
              <wp:posOffset>1250315</wp:posOffset>
            </wp:positionV>
            <wp:extent cx="590550" cy="0"/>
            <wp:effectExtent l="19050" t="57150" r="9525" b="57150"/>
            <wp:wrapNone/>
            <wp:docPr id="41" name="AutoShape 113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 noChangeShapeType="1"/>
                  </wp:cNvCnPr>
                  <wp:spPr bwMode="auto">
                    <a:xfrm rot="10800000">
                      <a:off x="0" y="0"/>
                      <a:ext cx="590550" cy="0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s-ES" w:eastAsia="x-none"/>
        </w:rPr>
        <w:drawing>
          <wp:inline distT="0" distB="0" distL="0" distR="0" wp14:anchorId="0986F51F" wp14:editId="58B0A538">
            <wp:extent cx="5934075" cy="1466850"/>
            <wp:effectExtent l="0" t="0" r="0" b="0"/>
            <wp:docPr id="36" name="Picture 3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4ECFD" w14:textId="77777777" w:rsidR="005333C4" w:rsidRPr="00103E3C" w:rsidRDefault="005333C4" w:rsidP="005333C4">
      <w:pPr>
        <w:jc w:val="both"/>
        <w:rPr>
          <w:rFonts w:ascii="Times New Roman" w:hAnsi="Times New Roman"/>
          <w:sz w:val="24"/>
          <w:szCs w:val="24"/>
          <w:lang w:val="es-ES"/>
        </w:rPr>
      </w:pPr>
      <w:r w:rsidRPr="00103E3C">
        <w:rPr>
          <w:rFonts w:ascii="Times New Roman" w:hAnsi="Times New Roman"/>
          <w:sz w:val="24"/>
          <w:szCs w:val="24"/>
          <w:lang w:val="es-ES"/>
        </w:rPr>
        <w:lastRenderedPageBreak/>
        <w:t xml:space="preserve">Este módulo está reservado para el administrador del sistema y permite la creación, modificación y </w:t>
      </w:r>
      <w:r w:rsidR="004A54F8" w:rsidRPr="00103E3C">
        <w:rPr>
          <w:rFonts w:ascii="Times New Roman" w:hAnsi="Times New Roman"/>
          <w:sz w:val="24"/>
          <w:szCs w:val="24"/>
          <w:lang w:val="es-ES"/>
        </w:rPr>
        <w:t>desactivación de usuarios</w:t>
      </w:r>
      <w:r w:rsidRPr="00103E3C">
        <w:rPr>
          <w:rFonts w:ascii="Times New Roman" w:hAnsi="Times New Roman"/>
          <w:sz w:val="24"/>
          <w:szCs w:val="24"/>
          <w:lang w:val="es-ES"/>
        </w:rPr>
        <w:t xml:space="preserve"> del sistema, asignación de grupos y permisos a las aplicac</w:t>
      </w:r>
      <w:r w:rsidR="000E0405" w:rsidRPr="00103E3C">
        <w:rPr>
          <w:rFonts w:ascii="Times New Roman" w:hAnsi="Times New Roman"/>
          <w:sz w:val="24"/>
          <w:szCs w:val="24"/>
          <w:lang w:val="es-ES"/>
        </w:rPr>
        <w:t>iones, lo cual se realiza mediante la modificación del perfil de usuario.</w:t>
      </w:r>
    </w:p>
    <w:p w14:paraId="0CE4AB36" w14:textId="4BF79212" w:rsidR="007900DA" w:rsidRPr="00103E3C" w:rsidRDefault="00FE5EDB" w:rsidP="00382229">
      <w:pPr>
        <w:rPr>
          <w:rFonts w:ascii="Times New Roman" w:hAnsi="Times New Roman"/>
          <w:sz w:val="24"/>
          <w:szCs w:val="24"/>
          <w:lang w:val="es-ES" w:eastAsia="x-none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62EF84B" wp14:editId="71C920AD">
            <wp:simplePos x="0" y="0"/>
            <wp:positionH relativeFrom="column">
              <wp:posOffset>95250</wp:posOffset>
            </wp:positionH>
            <wp:positionV relativeFrom="paragraph">
              <wp:posOffset>79375</wp:posOffset>
            </wp:positionV>
            <wp:extent cx="464820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511" y="21431"/>
                <wp:lineTo x="21511" y="0"/>
                <wp:lineTo x="0" y="0"/>
              </wp:wrapPolygon>
            </wp:wrapThrough>
            <wp:docPr id="1145" name="Picture 114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.687%" t="29.915%" r="25.801%" b="27.635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14:paraId="3B88EF7D" w14:textId="77777777" w:rsidR="007900DA" w:rsidRPr="00103E3C" w:rsidRDefault="007900DA" w:rsidP="00382229">
      <w:pPr>
        <w:rPr>
          <w:rFonts w:ascii="Times New Roman" w:hAnsi="Times New Roman"/>
          <w:sz w:val="24"/>
          <w:szCs w:val="24"/>
          <w:lang w:val="es-ES" w:eastAsia="x-none"/>
        </w:rPr>
      </w:pPr>
    </w:p>
    <w:p w14:paraId="0F586315" w14:textId="77777777" w:rsidR="007900DA" w:rsidRPr="00103E3C" w:rsidRDefault="007900DA" w:rsidP="00382229">
      <w:pPr>
        <w:rPr>
          <w:rFonts w:ascii="Times New Roman" w:hAnsi="Times New Roman"/>
          <w:sz w:val="24"/>
          <w:szCs w:val="24"/>
          <w:lang w:val="es-ES" w:eastAsia="x-none"/>
        </w:rPr>
      </w:pPr>
    </w:p>
    <w:p w14:paraId="4CDDD9D8" w14:textId="77777777" w:rsidR="005333C4" w:rsidRPr="00103E3C" w:rsidRDefault="005333C4" w:rsidP="00382229">
      <w:pPr>
        <w:rPr>
          <w:rFonts w:ascii="Times New Roman" w:hAnsi="Times New Roman"/>
          <w:sz w:val="24"/>
          <w:szCs w:val="24"/>
          <w:lang w:val="es-ES" w:eastAsia="x-none"/>
        </w:rPr>
      </w:pPr>
    </w:p>
    <w:p w14:paraId="75FB1CAA" w14:textId="77777777" w:rsidR="004664D1" w:rsidRPr="00103E3C" w:rsidRDefault="004664D1" w:rsidP="00382229">
      <w:pPr>
        <w:rPr>
          <w:rFonts w:ascii="Times New Roman" w:hAnsi="Times New Roman"/>
          <w:sz w:val="24"/>
          <w:szCs w:val="24"/>
          <w:lang w:val="es-ES" w:eastAsia="x-none"/>
        </w:rPr>
      </w:pPr>
    </w:p>
    <w:p w14:paraId="3D87A6DC" w14:textId="77777777" w:rsidR="004664D1" w:rsidRPr="00103E3C" w:rsidRDefault="004664D1" w:rsidP="00382229">
      <w:pPr>
        <w:rPr>
          <w:rFonts w:ascii="Times New Roman" w:hAnsi="Times New Roman"/>
          <w:sz w:val="24"/>
          <w:szCs w:val="24"/>
          <w:lang w:val="es-ES" w:eastAsia="x-none"/>
        </w:rPr>
      </w:pPr>
    </w:p>
    <w:p w14:paraId="18191E91" w14:textId="77777777" w:rsidR="004664D1" w:rsidRPr="00103E3C" w:rsidRDefault="004664D1" w:rsidP="00382229">
      <w:pPr>
        <w:rPr>
          <w:rFonts w:ascii="Times New Roman" w:hAnsi="Times New Roman"/>
          <w:sz w:val="24"/>
          <w:szCs w:val="24"/>
          <w:lang w:val="es-ES" w:eastAsia="x-none"/>
        </w:rPr>
      </w:pPr>
    </w:p>
    <w:p w14:paraId="16B64F95" w14:textId="77777777" w:rsidR="007900DA" w:rsidRPr="00103E3C" w:rsidRDefault="007900DA" w:rsidP="00382229">
      <w:pPr>
        <w:rPr>
          <w:rFonts w:ascii="Times New Roman" w:hAnsi="Times New Roman"/>
          <w:sz w:val="24"/>
          <w:szCs w:val="24"/>
          <w:lang w:val="es-ES" w:eastAsia="x-none"/>
        </w:rPr>
      </w:pPr>
    </w:p>
    <w:p w14:paraId="6B17D5BA" w14:textId="77777777" w:rsidR="007900DA" w:rsidRPr="00103E3C" w:rsidRDefault="007900DA" w:rsidP="00382229">
      <w:pPr>
        <w:rPr>
          <w:rFonts w:ascii="Times New Roman" w:hAnsi="Times New Roman"/>
          <w:sz w:val="24"/>
          <w:szCs w:val="24"/>
          <w:lang w:val="es-ES" w:eastAsia="x-none"/>
        </w:rPr>
      </w:pPr>
    </w:p>
    <w:p w14:paraId="0C6F2F2B" w14:textId="6184E7E8" w:rsidR="00382229" w:rsidRPr="00103E3C" w:rsidRDefault="00382229" w:rsidP="001D3407">
      <w:pPr>
        <w:pStyle w:val="Heading2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  <w:lang w:val="es-ES"/>
        </w:rPr>
      </w:pPr>
      <w:bookmarkStart w:id="26" w:name="_Toc95581496"/>
      <w:r w:rsidRPr="00103E3C">
        <w:rPr>
          <w:rFonts w:ascii="Times New Roman" w:hAnsi="Times New Roman"/>
          <w:sz w:val="24"/>
          <w:szCs w:val="24"/>
          <w:lang w:val="es-ES"/>
        </w:rPr>
        <w:t>C</w:t>
      </w:r>
      <w:r w:rsidR="00C15BEA">
        <w:rPr>
          <w:rFonts w:ascii="Times New Roman" w:hAnsi="Times New Roman"/>
          <w:sz w:val="24"/>
          <w:szCs w:val="24"/>
          <w:lang w:val="es-ES"/>
        </w:rPr>
        <w:t>ambio de contraseña</w:t>
      </w:r>
      <w:bookmarkEnd w:id="26"/>
      <w:r w:rsidRPr="00103E3C">
        <w:rPr>
          <w:rFonts w:ascii="Times New Roman" w:hAnsi="Times New Roman"/>
          <w:sz w:val="24"/>
          <w:szCs w:val="24"/>
          <w:lang w:val="es-ES"/>
        </w:rPr>
        <w:t xml:space="preserve"> </w:t>
      </w:r>
    </w:p>
    <w:p w14:paraId="20713BFF" w14:textId="4D3D3E01" w:rsidR="00287996" w:rsidRPr="00103E3C" w:rsidRDefault="00FE5EDB" w:rsidP="00250C4B">
      <w:pPr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62F82CD6" wp14:editId="33869635">
            <wp:simplePos x="0" y="0"/>
            <wp:positionH relativeFrom="column">
              <wp:posOffset>3267075</wp:posOffset>
            </wp:positionH>
            <wp:positionV relativeFrom="paragraph">
              <wp:posOffset>1231265</wp:posOffset>
            </wp:positionV>
            <wp:extent cx="762000" cy="635"/>
            <wp:effectExtent l="9525" t="52705" r="19050" b="60960"/>
            <wp:wrapNone/>
            <wp:docPr id="40" name="AutoShape 1131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 noChangeShapeType="1"/>
                  </wp:cNvCnPr>
                  <wp:spPr bwMode="auto">
                    <a:xfrm>
                      <a:off x="0" y="0"/>
                      <a:ext cx="762000" cy="635"/>
                    </a:xfrm>
                    <a:prstGeom prst="bentConnector3">
                      <a:avLst>
                        <a:gd name="adj1" fmla="val 50000"/>
                      </a:avLst>
                    </a:prstGeom>
                    <a:noFill/>
                    <a:ln w="9525">
                      <a:solidFill>
                        <a:srgbClr val="C00000"/>
                      </a:solidFill>
                      <a:miter lim="800%"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s-ES"/>
        </w:rPr>
        <w:drawing>
          <wp:inline distT="0" distB="0" distL="0" distR="0" wp14:anchorId="1976491B" wp14:editId="01276FEC">
            <wp:extent cx="5943600" cy="1400175"/>
            <wp:effectExtent l="0" t="0" r="0" b="0"/>
            <wp:docPr id="37" name="Picture 3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76208" w14:textId="77777777" w:rsidR="00382229" w:rsidRPr="00103E3C" w:rsidRDefault="00287996" w:rsidP="00250C4B">
      <w:pPr>
        <w:jc w:val="both"/>
        <w:rPr>
          <w:rFonts w:ascii="Times New Roman" w:hAnsi="Times New Roman"/>
          <w:sz w:val="24"/>
          <w:szCs w:val="24"/>
          <w:lang w:val="es-ES"/>
        </w:rPr>
      </w:pPr>
      <w:r w:rsidRPr="00103E3C">
        <w:rPr>
          <w:rFonts w:ascii="Times New Roman" w:hAnsi="Times New Roman"/>
          <w:sz w:val="24"/>
          <w:szCs w:val="24"/>
          <w:lang w:val="es-ES"/>
        </w:rPr>
        <w:t>P</w:t>
      </w:r>
      <w:r w:rsidR="00382229" w:rsidRPr="00103E3C">
        <w:rPr>
          <w:rFonts w:ascii="Times New Roman" w:hAnsi="Times New Roman"/>
          <w:sz w:val="24"/>
          <w:szCs w:val="24"/>
          <w:lang w:val="es-ES"/>
        </w:rPr>
        <w:t>ermit</w:t>
      </w:r>
      <w:r w:rsidRPr="00103E3C">
        <w:rPr>
          <w:rFonts w:ascii="Times New Roman" w:hAnsi="Times New Roman"/>
          <w:sz w:val="24"/>
          <w:szCs w:val="24"/>
          <w:lang w:val="es-ES"/>
        </w:rPr>
        <w:t>e</w:t>
      </w:r>
      <w:r w:rsidR="00382229" w:rsidRPr="00103E3C">
        <w:rPr>
          <w:rFonts w:ascii="Times New Roman" w:hAnsi="Times New Roman"/>
          <w:sz w:val="24"/>
          <w:szCs w:val="24"/>
          <w:lang w:val="es-ES"/>
        </w:rPr>
        <w:t xml:space="preserve"> al usuario asignar una nueva contraseña de ingreso al sistema, mediante el siguiente formulario: </w:t>
      </w:r>
    </w:p>
    <w:p w14:paraId="23188FD2" w14:textId="31A16276" w:rsidR="00382229" w:rsidRPr="00103E3C" w:rsidRDefault="00FE5EDB" w:rsidP="0079250E">
      <w:pPr>
        <w:spacing w:after="0pt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  <w:lang w:val="es-ES"/>
        </w:rPr>
        <w:drawing>
          <wp:inline distT="0" distB="0" distL="0" distR="0" wp14:anchorId="69DF560A" wp14:editId="1CB6F352">
            <wp:extent cx="5934075" cy="1504950"/>
            <wp:effectExtent l="0" t="0" r="0" b="0"/>
            <wp:docPr id="38" name="Picture 3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226A3" w14:textId="77777777" w:rsidR="0079250E" w:rsidRPr="00103E3C" w:rsidRDefault="0079250E" w:rsidP="0079250E">
      <w:pPr>
        <w:spacing w:after="0pt"/>
        <w:jc w:val="both"/>
        <w:rPr>
          <w:rFonts w:ascii="Times New Roman" w:hAnsi="Times New Roman"/>
          <w:sz w:val="24"/>
          <w:szCs w:val="24"/>
          <w:lang w:val="es-ES"/>
        </w:rPr>
      </w:pPr>
    </w:p>
    <w:p w14:paraId="6AA0E94B" w14:textId="77777777" w:rsidR="00C068C8" w:rsidRPr="00103E3C" w:rsidRDefault="00C068C8" w:rsidP="00C068C8">
      <w:pPr>
        <w:rPr>
          <w:rFonts w:ascii="Times New Roman" w:hAnsi="Times New Roman"/>
          <w:sz w:val="24"/>
          <w:szCs w:val="24"/>
          <w:lang w:val="es-ES"/>
        </w:rPr>
      </w:pPr>
    </w:p>
    <w:p w14:paraId="3A22D749" w14:textId="77777777" w:rsidR="001D1FD0" w:rsidRPr="00103E3C" w:rsidRDefault="001D1FD0" w:rsidP="001D3407">
      <w:pPr>
        <w:pStyle w:val="Heading1"/>
        <w:numPr>
          <w:ilvl w:val="0"/>
          <w:numId w:val="4"/>
        </w:numPr>
        <w:rPr>
          <w:rFonts w:ascii="Times New Roman" w:hAnsi="Times New Roman"/>
          <w:sz w:val="24"/>
          <w:szCs w:val="24"/>
          <w:lang w:val="es-ES"/>
        </w:rPr>
      </w:pPr>
      <w:bookmarkStart w:id="27" w:name="_Toc95581497"/>
      <w:r w:rsidRPr="00103E3C">
        <w:rPr>
          <w:rFonts w:ascii="Times New Roman" w:hAnsi="Times New Roman"/>
          <w:sz w:val="24"/>
          <w:szCs w:val="24"/>
          <w:lang w:val="es-ES"/>
        </w:rPr>
        <w:t>AYUDA</w:t>
      </w:r>
      <w:bookmarkEnd w:id="27"/>
    </w:p>
    <w:p w14:paraId="65A9E91A" w14:textId="77777777" w:rsidR="001D1FD0" w:rsidRPr="00103E3C" w:rsidRDefault="001D1FD0" w:rsidP="001D1FD0">
      <w:pPr>
        <w:rPr>
          <w:rFonts w:ascii="Times New Roman" w:hAnsi="Times New Roman"/>
          <w:sz w:val="24"/>
          <w:szCs w:val="24"/>
          <w:lang w:val="es-ES" w:eastAsia="x-none"/>
        </w:rPr>
      </w:pPr>
      <w:r w:rsidRPr="00103E3C">
        <w:rPr>
          <w:rFonts w:ascii="Times New Roman" w:hAnsi="Times New Roman"/>
          <w:sz w:val="24"/>
          <w:szCs w:val="24"/>
          <w:lang w:val="es-ES" w:eastAsia="x-none"/>
        </w:rPr>
        <w:t>Aquí se encuentra información sobre la licencia, tal y como aparece en la pantalla</w:t>
      </w:r>
    </w:p>
    <w:p w14:paraId="426085A1" w14:textId="77777777" w:rsidR="00382229" w:rsidRPr="00103E3C" w:rsidRDefault="00382229" w:rsidP="00382229">
      <w:pPr>
        <w:spacing w:after="0pt"/>
        <w:jc w:val="both"/>
        <w:rPr>
          <w:rFonts w:ascii="Times New Roman" w:hAnsi="Times New Roman"/>
          <w:sz w:val="24"/>
          <w:szCs w:val="24"/>
        </w:rPr>
      </w:pPr>
    </w:p>
    <w:p w14:paraId="0BF33CA5" w14:textId="77777777" w:rsidR="00C068C8" w:rsidRPr="00103E3C" w:rsidRDefault="00C068C8" w:rsidP="00C068C8">
      <w:pPr>
        <w:rPr>
          <w:rFonts w:ascii="Times New Roman" w:hAnsi="Times New Roman"/>
          <w:sz w:val="24"/>
          <w:szCs w:val="24"/>
          <w:lang w:val="es-ES"/>
        </w:rPr>
      </w:pPr>
    </w:p>
    <w:p w14:paraId="0D6A408A" w14:textId="4A0D2E9A" w:rsidR="00025583" w:rsidRDefault="00FE5EDB">
      <w:pPr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  <w:lang w:val="es-ES"/>
        </w:rPr>
        <w:drawing>
          <wp:inline distT="0" distB="0" distL="0" distR="0" wp14:anchorId="37F4B78B" wp14:editId="0F3A48F2">
            <wp:extent cx="5915025" cy="2647950"/>
            <wp:effectExtent l="0" t="0" r="0" b="0"/>
            <wp:docPr id="39" name="Picture 3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583" w:rsidSect="007412CA">
      <w:headerReference w:type="default" r:id="rId50"/>
      <w:footerReference w:type="default" r:id="rId51"/>
      <w:headerReference w:type="first" r:id="rId52"/>
      <w:footerReference w:type="first" r:id="rId53"/>
      <w:pgSz w:w="612pt" w:h="792pt" w:code="1"/>
      <w:pgMar w:top="72pt" w:right="72pt" w:bottom="72pt" w:left="72pt" w:header="36pt" w:footer="36pt" w:gutter="0pt"/>
      <w:cols w:space="36pt"/>
      <w:titlePg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endnote w:type="separator" w:id="-1">
    <w:p w14:paraId="5057C56D" w14:textId="77777777" w:rsidR="0033343A" w:rsidRDefault="0033343A" w:rsidP="002C43B2">
      <w:pPr>
        <w:spacing w:after="0pt" w:line="12pt" w:lineRule="auto"/>
      </w:pPr>
      <w:r>
        <w:separator/>
      </w:r>
    </w:p>
  </w:endnote>
  <w:endnote w:type="continuationSeparator" w:id="0">
    <w:p w14:paraId="26DB510D" w14:textId="77777777" w:rsidR="0033343A" w:rsidRDefault="0033343A" w:rsidP="002C43B2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characterSet="iso-8859-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74743EC5" w14:textId="652C1DAC" w:rsidR="001D1FD0" w:rsidRPr="00E32A8F" w:rsidRDefault="00CC0278" w:rsidP="007411C2">
    <w:pPr>
      <w:pStyle w:val="Footer"/>
      <w:rPr>
        <w:lang w:val="es-CO"/>
      </w:rPr>
    </w:pPr>
    <w:r>
      <w:rPr>
        <w:rFonts w:ascii="Calibri" w:hAnsi="Calibri"/>
        <w:lang w:val="es-CO"/>
      </w:rPr>
      <w:t>Febrero</w:t>
    </w:r>
    <w:r w:rsidR="00B56BC5">
      <w:rPr>
        <w:rFonts w:ascii="Calibri" w:hAnsi="Calibri"/>
        <w:lang w:val="es-CO"/>
      </w:rPr>
      <w:t xml:space="preserve"> 202</w:t>
    </w:r>
    <w:r>
      <w:rPr>
        <w:rFonts w:ascii="Calibri" w:hAnsi="Calibri"/>
        <w:lang w:val="es-CO"/>
      </w:rPr>
      <w:t>2</w:t>
    </w:r>
    <w:r w:rsidR="001D1FD0" w:rsidRPr="00E32A8F">
      <w:rPr>
        <w:lang w:val="es-CO"/>
      </w:rPr>
      <w:tab/>
    </w:r>
    <w:r w:rsidR="001D1FD0">
      <w:fldChar w:fldCharType="begin"/>
    </w:r>
    <w:r w:rsidR="001D1FD0">
      <w:instrText xml:space="preserve"> PAGE   \* MERGEFORMAT </w:instrText>
    </w:r>
    <w:r w:rsidR="001D1FD0">
      <w:fldChar w:fldCharType="separate"/>
    </w:r>
    <w:r w:rsidR="009A2A51">
      <w:rPr>
        <w:noProof/>
      </w:rPr>
      <w:t>7</w:t>
    </w:r>
    <w:r w:rsidR="001D1FD0">
      <w:rPr>
        <w:noProof/>
      </w:rPr>
      <w:fldChar w:fldCharType="end"/>
    </w:r>
    <w:r w:rsidR="001D1FD0">
      <w:rPr>
        <w:lang w:val="es-CO"/>
      </w:rPr>
      <w:tab/>
    </w:r>
    <w:r w:rsidR="001D1FD0" w:rsidRPr="00E32A8F">
      <w:rPr>
        <w:lang w:val="es-CO"/>
      </w:rPr>
      <w:t>www.</w:t>
    </w:r>
    <w:r w:rsidR="00FE5EDB">
      <w:rPr>
        <w:lang w:val="es-CO"/>
      </w:rPr>
      <w:t>aud</w:t>
    </w:r>
    <w:r w:rsidR="001D1FD0" w:rsidRPr="00E32A8F">
      <w:rPr>
        <w:lang w:val="es-CO"/>
      </w:rPr>
      <w:t>iriesgo.com</w:t>
    </w:r>
  </w:p>
  <w:p w14:paraId="2A990A0C" w14:textId="77777777" w:rsidR="001D1FD0" w:rsidRPr="00E32A8F" w:rsidRDefault="001D1FD0">
    <w:pPr>
      <w:pStyle w:val="Footer"/>
      <w:rPr>
        <w:lang w:val="es-CO"/>
      </w:rPr>
    </w:pPr>
  </w:p>
</w:ftr>
</file>

<file path=word/footer2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35AFD41E" w14:textId="40056367" w:rsidR="001D1FD0" w:rsidRPr="00E32A8F" w:rsidRDefault="00DC41D8" w:rsidP="00F72A09">
    <w:pPr>
      <w:pStyle w:val="Footer"/>
      <w:rPr>
        <w:lang w:val="es-CO"/>
      </w:rPr>
    </w:pPr>
    <w:r>
      <w:rPr>
        <w:rFonts w:ascii="Calibri" w:hAnsi="Calibri"/>
        <w:lang w:val="es-CO"/>
      </w:rPr>
      <w:t>Febrero</w:t>
    </w:r>
    <w:r w:rsidR="00B56BC5">
      <w:rPr>
        <w:rFonts w:ascii="Calibri" w:hAnsi="Calibri"/>
        <w:lang w:val="es-CO"/>
      </w:rPr>
      <w:t xml:space="preserve"> </w:t>
    </w:r>
    <w:r w:rsidR="001D1FD0">
      <w:rPr>
        <w:rFonts w:ascii="Calibri" w:hAnsi="Calibri"/>
        <w:lang w:val="es-CO"/>
      </w:rPr>
      <w:t>2</w:t>
    </w:r>
    <w:r w:rsidR="001D1FD0" w:rsidRPr="00DF67D8">
      <w:rPr>
        <w:rFonts w:ascii="Calibri" w:hAnsi="Calibri"/>
        <w:lang w:val="es-CO"/>
      </w:rPr>
      <w:t>0</w:t>
    </w:r>
    <w:r w:rsidR="00B56BC5">
      <w:rPr>
        <w:rFonts w:ascii="Calibri" w:hAnsi="Calibri"/>
        <w:lang w:val="es-CO"/>
      </w:rPr>
      <w:t>2</w:t>
    </w:r>
    <w:r>
      <w:rPr>
        <w:rFonts w:ascii="Calibri" w:hAnsi="Calibri"/>
        <w:lang w:val="es-CO"/>
      </w:rPr>
      <w:t>2</w:t>
    </w:r>
    <w:r w:rsidR="001D1FD0" w:rsidRPr="00E32A8F">
      <w:rPr>
        <w:lang w:val="es-CO"/>
      </w:rPr>
      <w:tab/>
    </w:r>
    <w:r w:rsidR="001D1FD0">
      <w:rPr>
        <w:lang w:val="es-CO"/>
      </w:rPr>
      <w:tab/>
    </w:r>
    <w:r w:rsidR="001D1FD0" w:rsidRPr="00E32A8F">
      <w:rPr>
        <w:lang w:val="es-CO"/>
      </w:rPr>
      <w:t>www.</w:t>
    </w:r>
    <w:r w:rsidR="00FE5EDB">
      <w:rPr>
        <w:lang w:val="es-CO"/>
      </w:rPr>
      <w:t>audi</w:t>
    </w:r>
    <w:r w:rsidR="001D1FD0" w:rsidRPr="00E32A8F">
      <w:rPr>
        <w:lang w:val="es-CO"/>
      </w:rPr>
      <w:t>riesgo.com</w:t>
    </w: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footnote w:type="separator" w:id="-1">
    <w:p w14:paraId="63062D13" w14:textId="77777777" w:rsidR="0033343A" w:rsidRDefault="0033343A" w:rsidP="002C43B2">
      <w:pPr>
        <w:spacing w:after="0pt" w:line="12pt" w:lineRule="auto"/>
      </w:pPr>
      <w:r>
        <w:separator/>
      </w:r>
    </w:p>
  </w:footnote>
  <w:footnote w:type="continuationSeparator" w:id="0">
    <w:p w14:paraId="28F90B90" w14:textId="77777777" w:rsidR="0033343A" w:rsidRDefault="0033343A" w:rsidP="002C43B2">
      <w:pPr>
        <w:spacing w:after="0pt" w:line="12pt" w:lineRule="auto"/>
      </w:pPr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65F26C27" w14:textId="11CACF46" w:rsidR="001D1FD0" w:rsidRPr="00BF5386" w:rsidRDefault="00FE5EDB" w:rsidP="002C43B2">
    <w:pPr>
      <w:jc w:val="center"/>
      <w:rPr>
        <w:b/>
        <w:lang w:val="es-ES"/>
      </w:rPr>
    </w:pPr>
    <w:r>
      <w:rPr>
        <w:noProof/>
      </w:rPr>
      <w:drawing>
        <wp:inline distT="0" distB="0" distL="0" distR="0" wp14:anchorId="77364EA6" wp14:editId="016EC6BC">
          <wp:extent cx="1209675" cy="685800"/>
          <wp:effectExtent l="0" t="0" r="0" b="0"/>
          <wp:docPr id="64" name="Picture 64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1FD0">
      <w:rPr>
        <w:b/>
        <w:lang w:val="es-ES"/>
      </w:rPr>
      <w:t>MANUAL DE USUARIO</w:t>
    </w:r>
    <w:r w:rsidR="001D1FD0" w:rsidRPr="00BF5386">
      <w:rPr>
        <w:b/>
        <w:lang w:val="es-ES"/>
      </w:rPr>
      <w:t xml:space="preserve"> MRE</w:t>
    </w:r>
    <w:r w:rsidR="001D1FD0">
      <w:rPr>
        <w:b/>
        <w:lang w:val="es-ES"/>
      </w:rPr>
      <w:t xml:space="preserve"> 1.0</w:t>
    </w:r>
    <w:r w:rsidR="001D1FD0" w:rsidRPr="00BF5386">
      <w:rPr>
        <w:b/>
        <w:lang w:val="es-ES"/>
      </w:rPr>
      <w:t xml:space="preserve"> (MAPA DE RIESGOS EMPRESARIALES)</w:t>
    </w:r>
  </w:p>
  <w:p w14:paraId="202C0EAE" w14:textId="77777777" w:rsidR="001D1FD0" w:rsidRPr="002C43B2" w:rsidRDefault="001D1FD0">
    <w:pPr>
      <w:pStyle w:val="Header"/>
      <w:rPr>
        <w:lang w:val="es-ES"/>
      </w:rPr>
    </w:pP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7E56B810" w14:textId="490B558A" w:rsidR="001D1FD0" w:rsidRPr="00747114" w:rsidRDefault="00FE5EDB" w:rsidP="00747114">
    <w:pPr>
      <w:pStyle w:val="Header"/>
      <w:jc w:val="center"/>
    </w:pPr>
    <w:r>
      <w:rPr>
        <w:noProof/>
      </w:rPr>
      <w:drawing>
        <wp:inline distT="0" distB="0" distL="0" distR="0" wp14:anchorId="4E0B1E47" wp14:editId="57A75240">
          <wp:extent cx="1190625" cy="666750"/>
          <wp:effectExtent l="0" t="0" r="0" b="0"/>
          <wp:docPr id="57" name="Picture 57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1FD0">
      <w:t xml:space="preserve">          </w:t>
    </w:r>
    <w:r w:rsidR="001D1FD0" w:rsidRPr="00747114">
      <w:t>MAPA DE RIESGOS EMPRESARIALES – MRE</w:t>
    </w:r>
    <w:r w:rsidR="001D1FD0">
      <w:t xml:space="preserve"> 1.0</w:t>
    </w:r>
    <w:r w:rsidR="001D1FD0" w:rsidRPr="00747114">
      <w:t xml:space="preserve"> – MANUAL DE USUARIO</w:t>
    </w:r>
    <w:r w:rsidR="003625B4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abstractNum w:abstractNumId="0" w15:restartNumberingAfterBreak="0">
    <w:nsid w:val="0025291C"/>
    <w:multiLevelType w:val="hybridMultilevel"/>
    <w:tmpl w:val="3E70B51C"/>
    <w:lvl w:ilvl="0" w:tplc="E5766444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 w:tplc="F2B0F76A" w:tentative="1">
      <w:start w:val="1"/>
      <w:numFmt w:val="decimal"/>
      <w:lvlText w:val="%2."/>
      <w:lvlJc w:val="start"/>
      <w:pPr>
        <w:tabs>
          <w:tab w:val="num" w:pos="72pt"/>
        </w:tabs>
        <w:ind w:start="72pt" w:hanging="18pt"/>
      </w:pPr>
    </w:lvl>
    <w:lvl w:ilvl="2" w:tplc="640EDF10" w:tentative="1">
      <w:start w:val="1"/>
      <w:numFmt w:val="decimal"/>
      <w:lvlText w:val="%3."/>
      <w:lvlJc w:val="start"/>
      <w:pPr>
        <w:tabs>
          <w:tab w:val="num" w:pos="108pt"/>
        </w:tabs>
        <w:ind w:start="108pt" w:hanging="18pt"/>
      </w:pPr>
    </w:lvl>
    <w:lvl w:ilvl="3" w:tplc="2BFA6B7C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F38E3330" w:tentative="1">
      <w:start w:val="1"/>
      <w:numFmt w:val="decimal"/>
      <w:lvlText w:val="%5."/>
      <w:lvlJc w:val="start"/>
      <w:pPr>
        <w:tabs>
          <w:tab w:val="num" w:pos="180pt"/>
        </w:tabs>
        <w:ind w:start="180pt" w:hanging="18pt"/>
      </w:pPr>
    </w:lvl>
    <w:lvl w:ilvl="5" w:tplc="2BEA3330" w:tentative="1">
      <w:start w:val="1"/>
      <w:numFmt w:val="decimal"/>
      <w:lvlText w:val="%6."/>
      <w:lvlJc w:val="start"/>
      <w:pPr>
        <w:tabs>
          <w:tab w:val="num" w:pos="216pt"/>
        </w:tabs>
        <w:ind w:start="216pt" w:hanging="18pt"/>
      </w:pPr>
    </w:lvl>
    <w:lvl w:ilvl="6" w:tplc="FE9EBF92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F7D66406" w:tentative="1">
      <w:start w:val="1"/>
      <w:numFmt w:val="decimal"/>
      <w:lvlText w:val="%8."/>
      <w:lvlJc w:val="start"/>
      <w:pPr>
        <w:tabs>
          <w:tab w:val="num" w:pos="288pt"/>
        </w:tabs>
        <w:ind w:start="288pt" w:hanging="18pt"/>
      </w:pPr>
    </w:lvl>
    <w:lvl w:ilvl="8" w:tplc="B4688072" w:tentative="1">
      <w:start w:val="1"/>
      <w:numFmt w:val="decimal"/>
      <w:lvlText w:val="%9."/>
      <w:lvlJc w:val="start"/>
      <w:pPr>
        <w:tabs>
          <w:tab w:val="num" w:pos="324pt"/>
        </w:tabs>
        <w:ind w:start="324pt" w:hanging="18pt"/>
      </w:pPr>
    </w:lvl>
  </w:abstractNum>
  <w:abstractNum w:abstractNumId="1" w15:restartNumberingAfterBreak="0">
    <w:nsid w:val="0054379E"/>
    <w:multiLevelType w:val="hybridMultilevel"/>
    <w:tmpl w:val="AFE44090"/>
    <w:lvl w:ilvl="0" w:tplc="240A0017">
      <w:start w:val="1"/>
      <w:numFmt w:val="lowerLetter"/>
      <w:lvlText w:val="%1)"/>
      <w:lvlJc w:val="start"/>
      <w:pPr>
        <w:ind w:start="54pt" w:hanging="18pt"/>
      </w:pPr>
    </w:lvl>
    <w:lvl w:ilvl="1" w:tplc="240A0019" w:tentative="1">
      <w:start w:val="1"/>
      <w:numFmt w:val="lowerLetter"/>
      <w:lvlText w:val="%2."/>
      <w:lvlJc w:val="start"/>
      <w:pPr>
        <w:ind w:start="90pt" w:hanging="18pt"/>
      </w:pPr>
    </w:lvl>
    <w:lvl w:ilvl="2" w:tplc="240A001B" w:tentative="1">
      <w:start w:val="1"/>
      <w:numFmt w:val="lowerRoman"/>
      <w:lvlText w:val="%3."/>
      <w:lvlJc w:val="end"/>
      <w:pPr>
        <w:ind w:start="126pt" w:hanging="9pt"/>
      </w:pPr>
    </w:lvl>
    <w:lvl w:ilvl="3" w:tplc="240A000F" w:tentative="1">
      <w:start w:val="1"/>
      <w:numFmt w:val="decimal"/>
      <w:lvlText w:val="%4."/>
      <w:lvlJc w:val="start"/>
      <w:pPr>
        <w:ind w:start="162pt" w:hanging="18pt"/>
      </w:pPr>
    </w:lvl>
    <w:lvl w:ilvl="4" w:tplc="240A0019" w:tentative="1">
      <w:start w:val="1"/>
      <w:numFmt w:val="lowerLetter"/>
      <w:lvlText w:val="%5."/>
      <w:lvlJc w:val="start"/>
      <w:pPr>
        <w:ind w:start="198pt" w:hanging="18pt"/>
      </w:pPr>
    </w:lvl>
    <w:lvl w:ilvl="5" w:tplc="240A001B" w:tentative="1">
      <w:start w:val="1"/>
      <w:numFmt w:val="lowerRoman"/>
      <w:lvlText w:val="%6."/>
      <w:lvlJc w:val="end"/>
      <w:pPr>
        <w:ind w:start="234pt" w:hanging="9pt"/>
      </w:pPr>
    </w:lvl>
    <w:lvl w:ilvl="6" w:tplc="240A000F" w:tentative="1">
      <w:start w:val="1"/>
      <w:numFmt w:val="decimal"/>
      <w:lvlText w:val="%7."/>
      <w:lvlJc w:val="start"/>
      <w:pPr>
        <w:ind w:start="270pt" w:hanging="18pt"/>
      </w:pPr>
    </w:lvl>
    <w:lvl w:ilvl="7" w:tplc="240A0019" w:tentative="1">
      <w:start w:val="1"/>
      <w:numFmt w:val="lowerLetter"/>
      <w:lvlText w:val="%8."/>
      <w:lvlJc w:val="start"/>
      <w:pPr>
        <w:ind w:start="306pt" w:hanging="18pt"/>
      </w:pPr>
    </w:lvl>
    <w:lvl w:ilvl="8" w:tplc="240A001B" w:tentative="1">
      <w:start w:val="1"/>
      <w:numFmt w:val="lowerRoman"/>
      <w:lvlText w:val="%9."/>
      <w:lvlJc w:val="end"/>
      <w:pPr>
        <w:ind w:start="342pt" w:hanging="9pt"/>
      </w:pPr>
    </w:lvl>
  </w:abstractNum>
  <w:abstractNum w:abstractNumId="2" w15:restartNumberingAfterBreak="0">
    <w:nsid w:val="0EEB0B9C"/>
    <w:multiLevelType w:val="hybridMultilevel"/>
    <w:tmpl w:val="0B88CE22"/>
    <w:lvl w:ilvl="0" w:tplc="04090001">
      <w:start w:val="1"/>
      <w:numFmt w:val="bullet"/>
      <w:lvlText w:val=""/>
      <w:lvlJc w:val="start"/>
      <w:pPr>
        <w:ind w:start="72pt" w:hanging="18pt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start"/>
      <w:pPr>
        <w:ind w:start="108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ind w:start="144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ind w:start="180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ind w:start="216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ind w:start="252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ind w:start="288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ind w:start="324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ind w:start="360pt" w:hanging="18pt"/>
      </w:pPr>
      <w:rPr>
        <w:rFonts w:ascii="Wingdings" w:hAnsi="Wingdings" w:hint="default"/>
      </w:rPr>
    </w:lvl>
  </w:abstractNum>
  <w:abstractNum w:abstractNumId="3" w15:restartNumberingAfterBreak="0">
    <w:nsid w:val="0F5A3029"/>
    <w:multiLevelType w:val="hybridMultilevel"/>
    <w:tmpl w:val="AD7CE9E4"/>
    <w:lvl w:ilvl="0" w:tplc="EF94A5A4">
      <w:start w:val="1"/>
      <w:numFmt w:val="lowerLetter"/>
      <w:lvlText w:val="%1)"/>
      <w:lvlJc w:val="start"/>
      <w:pPr>
        <w:ind w:start="54pt" w:hanging="18pt"/>
      </w:pPr>
      <w:rPr>
        <w:rFonts w:hint="default"/>
      </w:rPr>
    </w:lvl>
    <w:lvl w:ilvl="1" w:tplc="240A0019" w:tentative="1">
      <w:start w:val="1"/>
      <w:numFmt w:val="lowerLetter"/>
      <w:lvlText w:val="%2."/>
      <w:lvlJc w:val="start"/>
      <w:pPr>
        <w:ind w:start="72pt" w:hanging="18pt"/>
      </w:pPr>
    </w:lvl>
    <w:lvl w:ilvl="2" w:tplc="240A001B" w:tentative="1">
      <w:start w:val="1"/>
      <w:numFmt w:val="lowerRoman"/>
      <w:lvlText w:val="%3."/>
      <w:lvlJc w:val="end"/>
      <w:pPr>
        <w:ind w:start="108pt" w:hanging="9pt"/>
      </w:pPr>
    </w:lvl>
    <w:lvl w:ilvl="3" w:tplc="240A000F" w:tentative="1">
      <w:start w:val="1"/>
      <w:numFmt w:val="decimal"/>
      <w:lvlText w:val="%4."/>
      <w:lvlJc w:val="start"/>
      <w:pPr>
        <w:ind w:start="144pt" w:hanging="18pt"/>
      </w:pPr>
    </w:lvl>
    <w:lvl w:ilvl="4" w:tplc="240A0019" w:tentative="1">
      <w:start w:val="1"/>
      <w:numFmt w:val="lowerLetter"/>
      <w:lvlText w:val="%5."/>
      <w:lvlJc w:val="start"/>
      <w:pPr>
        <w:ind w:start="180pt" w:hanging="18pt"/>
      </w:pPr>
    </w:lvl>
    <w:lvl w:ilvl="5" w:tplc="240A001B" w:tentative="1">
      <w:start w:val="1"/>
      <w:numFmt w:val="lowerRoman"/>
      <w:lvlText w:val="%6."/>
      <w:lvlJc w:val="end"/>
      <w:pPr>
        <w:ind w:start="216pt" w:hanging="9pt"/>
      </w:pPr>
    </w:lvl>
    <w:lvl w:ilvl="6" w:tplc="240A000F" w:tentative="1">
      <w:start w:val="1"/>
      <w:numFmt w:val="decimal"/>
      <w:lvlText w:val="%7."/>
      <w:lvlJc w:val="start"/>
      <w:pPr>
        <w:ind w:start="252pt" w:hanging="18pt"/>
      </w:pPr>
    </w:lvl>
    <w:lvl w:ilvl="7" w:tplc="240A0019" w:tentative="1">
      <w:start w:val="1"/>
      <w:numFmt w:val="lowerLetter"/>
      <w:lvlText w:val="%8."/>
      <w:lvlJc w:val="start"/>
      <w:pPr>
        <w:ind w:start="288pt" w:hanging="18pt"/>
      </w:pPr>
    </w:lvl>
    <w:lvl w:ilvl="8" w:tplc="240A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4" w15:restartNumberingAfterBreak="0">
    <w:nsid w:val="0F625291"/>
    <w:multiLevelType w:val="hybridMultilevel"/>
    <w:tmpl w:val="B024F2A8"/>
    <w:lvl w:ilvl="0" w:tplc="0C0A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5" w15:restartNumberingAfterBreak="0">
    <w:nsid w:val="2AC90E3C"/>
    <w:multiLevelType w:val="hybridMultilevel"/>
    <w:tmpl w:val="E648DF20"/>
    <w:lvl w:ilvl="0" w:tplc="77F08E2C">
      <w:start w:val="1"/>
      <w:numFmt w:val="bullet"/>
      <w:lvlText w:val=""/>
      <w:lvlJc w:val="start"/>
      <w:pPr>
        <w:tabs>
          <w:tab w:val="num" w:pos="54pt"/>
        </w:tabs>
        <w:ind w:start="54pt" w:hanging="18pt"/>
      </w:pPr>
      <w:rPr>
        <w:rFonts w:ascii="Symbol" w:hAnsi="Symbol" w:hint="default"/>
        <w:lang w:val="es-CO"/>
      </w:rPr>
    </w:lvl>
    <w:lvl w:ilvl="1" w:tplc="F2B0F76A" w:tentative="1">
      <w:start w:val="1"/>
      <w:numFmt w:val="decimal"/>
      <w:lvlText w:val="%2."/>
      <w:lvlJc w:val="start"/>
      <w:pPr>
        <w:tabs>
          <w:tab w:val="num" w:pos="90pt"/>
        </w:tabs>
        <w:ind w:start="90pt" w:hanging="18pt"/>
      </w:pPr>
    </w:lvl>
    <w:lvl w:ilvl="2" w:tplc="640EDF10" w:tentative="1">
      <w:start w:val="1"/>
      <w:numFmt w:val="decimal"/>
      <w:lvlText w:val="%3."/>
      <w:lvlJc w:val="start"/>
      <w:pPr>
        <w:tabs>
          <w:tab w:val="num" w:pos="126pt"/>
        </w:tabs>
        <w:ind w:start="126pt" w:hanging="18pt"/>
      </w:pPr>
    </w:lvl>
    <w:lvl w:ilvl="3" w:tplc="2BFA6B7C" w:tentative="1">
      <w:start w:val="1"/>
      <w:numFmt w:val="decimal"/>
      <w:lvlText w:val="%4."/>
      <w:lvlJc w:val="start"/>
      <w:pPr>
        <w:tabs>
          <w:tab w:val="num" w:pos="162pt"/>
        </w:tabs>
        <w:ind w:start="162pt" w:hanging="18pt"/>
      </w:pPr>
    </w:lvl>
    <w:lvl w:ilvl="4" w:tplc="F38E3330" w:tentative="1">
      <w:start w:val="1"/>
      <w:numFmt w:val="decimal"/>
      <w:lvlText w:val="%5."/>
      <w:lvlJc w:val="start"/>
      <w:pPr>
        <w:tabs>
          <w:tab w:val="num" w:pos="198pt"/>
        </w:tabs>
        <w:ind w:start="198pt" w:hanging="18pt"/>
      </w:pPr>
    </w:lvl>
    <w:lvl w:ilvl="5" w:tplc="2BEA3330" w:tentative="1">
      <w:start w:val="1"/>
      <w:numFmt w:val="decimal"/>
      <w:lvlText w:val="%6."/>
      <w:lvlJc w:val="start"/>
      <w:pPr>
        <w:tabs>
          <w:tab w:val="num" w:pos="234pt"/>
        </w:tabs>
        <w:ind w:start="234pt" w:hanging="18pt"/>
      </w:pPr>
    </w:lvl>
    <w:lvl w:ilvl="6" w:tplc="FE9EBF92" w:tentative="1">
      <w:start w:val="1"/>
      <w:numFmt w:val="decimal"/>
      <w:lvlText w:val="%7."/>
      <w:lvlJc w:val="start"/>
      <w:pPr>
        <w:tabs>
          <w:tab w:val="num" w:pos="270pt"/>
        </w:tabs>
        <w:ind w:start="270pt" w:hanging="18pt"/>
      </w:pPr>
    </w:lvl>
    <w:lvl w:ilvl="7" w:tplc="F7D66406" w:tentative="1">
      <w:start w:val="1"/>
      <w:numFmt w:val="decimal"/>
      <w:lvlText w:val="%8."/>
      <w:lvlJc w:val="start"/>
      <w:pPr>
        <w:tabs>
          <w:tab w:val="num" w:pos="306pt"/>
        </w:tabs>
        <w:ind w:start="306pt" w:hanging="18pt"/>
      </w:pPr>
    </w:lvl>
    <w:lvl w:ilvl="8" w:tplc="B4688072" w:tentative="1">
      <w:start w:val="1"/>
      <w:numFmt w:val="decimal"/>
      <w:lvlText w:val="%9."/>
      <w:lvlJc w:val="start"/>
      <w:pPr>
        <w:tabs>
          <w:tab w:val="num" w:pos="342pt"/>
        </w:tabs>
        <w:ind w:start="342pt" w:hanging="18pt"/>
      </w:pPr>
    </w:lvl>
  </w:abstractNum>
  <w:abstractNum w:abstractNumId="6" w15:restartNumberingAfterBreak="0">
    <w:nsid w:val="2EE8330B"/>
    <w:multiLevelType w:val="hybridMultilevel"/>
    <w:tmpl w:val="D6A2862E"/>
    <w:lvl w:ilvl="0" w:tplc="B07E4C6C">
      <w:start w:val="3"/>
      <w:numFmt w:val="decimal"/>
      <w:lvlText w:val="%1."/>
      <w:lvlJc w:val="start"/>
      <w:pPr>
        <w:ind w:start="54pt" w:hanging="18pt"/>
      </w:pPr>
      <w:rPr>
        <w:rFonts w:hint="default"/>
      </w:rPr>
    </w:lvl>
    <w:lvl w:ilvl="1" w:tplc="240A0019" w:tentative="1">
      <w:start w:val="1"/>
      <w:numFmt w:val="lowerLetter"/>
      <w:lvlText w:val="%2."/>
      <w:lvlJc w:val="start"/>
      <w:pPr>
        <w:ind w:start="72pt" w:hanging="18pt"/>
      </w:pPr>
    </w:lvl>
    <w:lvl w:ilvl="2" w:tplc="240A001B" w:tentative="1">
      <w:start w:val="1"/>
      <w:numFmt w:val="lowerRoman"/>
      <w:lvlText w:val="%3."/>
      <w:lvlJc w:val="end"/>
      <w:pPr>
        <w:ind w:start="108pt" w:hanging="9pt"/>
      </w:pPr>
    </w:lvl>
    <w:lvl w:ilvl="3" w:tplc="240A000F" w:tentative="1">
      <w:start w:val="1"/>
      <w:numFmt w:val="decimal"/>
      <w:lvlText w:val="%4."/>
      <w:lvlJc w:val="start"/>
      <w:pPr>
        <w:ind w:start="144pt" w:hanging="18pt"/>
      </w:pPr>
    </w:lvl>
    <w:lvl w:ilvl="4" w:tplc="240A0019" w:tentative="1">
      <w:start w:val="1"/>
      <w:numFmt w:val="lowerLetter"/>
      <w:lvlText w:val="%5."/>
      <w:lvlJc w:val="start"/>
      <w:pPr>
        <w:ind w:start="180pt" w:hanging="18pt"/>
      </w:pPr>
    </w:lvl>
    <w:lvl w:ilvl="5" w:tplc="240A001B" w:tentative="1">
      <w:start w:val="1"/>
      <w:numFmt w:val="lowerRoman"/>
      <w:lvlText w:val="%6."/>
      <w:lvlJc w:val="end"/>
      <w:pPr>
        <w:ind w:start="216pt" w:hanging="9pt"/>
      </w:pPr>
    </w:lvl>
    <w:lvl w:ilvl="6" w:tplc="240A000F" w:tentative="1">
      <w:start w:val="1"/>
      <w:numFmt w:val="decimal"/>
      <w:lvlText w:val="%7."/>
      <w:lvlJc w:val="start"/>
      <w:pPr>
        <w:ind w:start="252pt" w:hanging="18pt"/>
      </w:pPr>
    </w:lvl>
    <w:lvl w:ilvl="7" w:tplc="240A0019" w:tentative="1">
      <w:start w:val="1"/>
      <w:numFmt w:val="lowerLetter"/>
      <w:lvlText w:val="%8."/>
      <w:lvlJc w:val="start"/>
      <w:pPr>
        <w:ind w:start="288pt" w:hanging="18pt"/>
      </w:pPr>
    </w:lvl>
    <w:lvl w:ilvl="8" w:tplc="240A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7" w15:restartNumberingAfterBreak="0">
    <w:nsid w:val="34D4682C"/>
    <w:multiLevelType w:val="hybridMultilevel"/>
    <w:tmpl w:val="661EE7C6"/>
    <w:lvl w:ilvl="0" w:tplc="F7087BD0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240A0019" w:tentative="1">
      <w:start w:val="1"/>
      <w:numFmt w:val="lowerLetter"/>
      <w:lvlText w:val="%2."/>
      <w:lvlJc w:val="start"/>
      <w:pPr>
        <w:ind w:start="72pt" w:hanging="18pt"/>
      </w:pPr>
    </w:lvl>
    <w:lvl w:ilvl="2" w:tplc="240A001B" w:tentative="1">
      <w:start w:val="1"/>
      <w:numFmt w:val="lowerRoman"/>
      <w:lvlText w:val="%3."/>
      <w:lvlJc w:val="end"/>
      <w:pPr>
        <w:ind w:start="108pt" w:hanging="9pt"/>
      </w:pPr>
    </w:lvl>
    <w:lvl w:ilvl="3" w:tplc="240A000F" w:tentative="1">
      <w:start w:val="1"/>
      <w:numFmt w:val="decimal"/>
      <w:lvlText w:val="%4."/>
      <w:lvlJc w:val="start"/>
      <w:pPr>
        <w:ind w:start="144pt" w:hanging="18pt"/>
      </w:pPr>
    </w:lvl>
    <w:lvl w:ilvl="4" w:tplc="240A0019" w:tentative="1">
      <w:start w:val="1"/>
      <w:numFmt w:val="lowerLetter"/>
      <w:lvlText w:val="%5."/>
      <w:lvlJc w:val="start"/>
      <w:pPr>
        <w:ind w:start="180pt" w:hanging="18pt"/>
      </w:pPr>
    </w:lvl>
    <w:lvl w:ilvl="5" w:tplc="240A001B" w:tentative="1">
      <w:start w:val="1"/>
      <w:numFmt w:val="lowerRoman"/>
      <w:lvlText w:val="%6."/>
      <w:lvlJc w:val="end"/>
      <w:pPr>
        <w:ind w:start="216pt" w:hanging="9pt"/>
      </w:pPr>
    </w:lvl>
    <w:lvl w:ilvl="6" w:tplc="240A000F" w:tentative="1">
      <w:start w:val="1"/>
      <w:numFmt w:val="decimal"/>
      <w:lvlText w:val="%7."/>
      <w:lvlJc w:val="start"/>
      <w:pPr>
        <w:ind w:start="252pt" w:hanging="18pt"/>
      </w:pPr>
    </w:lvl>
    <w:lvl w:ilvl="7" w:tplc="240A0019" w:tentative="1">
      <w:start w:val="1"/>
      <w:numFmt w:val="lowerLetter"/>
      <w:lvlText w:val="%8."/>
      <w:lvlJc w:val="start"/>
      <w:pPr>
        <w:ind w:start="288pt" w:hanging="18pt"/>
      </w:pPr>
    </w:lvl>
    <w:lvl w:ilvl="8" w:tplc="240A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8" w15:restartNumberingAfterBreak="0">
    <w:nsid w:val="3E1B5A7A"/>
    <w:multiLevelType w:val="hybridMultilevel"/>
    <w:tmpl w:val="AD56658C"/>
    <w:lvl w:ilvl="0" w:tplc="0C0A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9" w15:restartNumberingAfterBreak="0">
    <w:nsid w:val="46F853BF"/>
    <w:multiLevelType w:val="hybridMultilevel"/>
    <w:tmpl w:val="01A45A00"/>
    <w:lvl w:ilvl="0" w:tplc="E64CA460">
      <w:start w:val="1"/>
      <w:numFmt w:val="lowerLetter"/>
      <w:lvlText w:val="%1)"/>
      <w:lvlJc w:val="start"/>
      <w:pPr>
        <w:ind w:start="54pt" w:hanging="18pt"/>
      </w:pPr>
      <w:rPr>
        <w:rFonts w:hint="default"/>
      </w:rPr>
    </w:lvl>
    <w:lvl w:ilvl="1" w:tplc="240A0019" w:tentative="1">
      <w:start w:val="1"/>
      <w:numFmt w:val="lowerLetter"/>
      <w:lvlText w:val="%2."/>
      <w:lvlJc w:val="start"/>
      <w:pPr>
        <w:ind w:start="72pt" w:hanging="18pt"/>
      </w:pPr>
    </w:lvl>
    <w:lvl w:ilvl="2" w:tplc="240A001B" w:tentative="1">
      <w:start w:val="1"/>
      <w:numFmt w:val="lowerRoman"/>
      <w:lvlText w:val="%3."/>
      <w:lvlJc w:val="end"/>
      <w:pPr>
        <w:ind w:start="108pt" w:hanging="9pt"/>
      </w:pPr>
    </w:lvl>
    <w:lvl w:ilvl="3" w:tplc="240A000F" w:tentative="1">
      <w:start w:val="1"/>
      <w:numFmt w:val="decimal"/>
      <w:lvlText w:val="%4."/>
      <w:lvlJc w:val="start"/>
      <w:pPr>
        <w:ind w:start="144pt" w:hanging="18pt"/>
      </w:pPr>
    </w:lvl>
    <w:lvl w:ilvl="4" w:tplc="240A0019" w:tentative="1">
      <w:start w:val="1"/>
      <w:numFmt w:val="lowerLetter"/>
      <w:lvlText w:val="%5."/>
      <w:lvlJc w:val="start"/>
      <w:pPr>
        <w:ind w:start="180pt" w:hanging="18pt"/>
      </w:pPr>
    </w:lvl>
    <w:lvl w:ilvl="5" w:tplc="240A001B" w:tentative="1">
      <w:start w:val="1"/>
      <w:numFmt w:val="lowerRoman"/>
      <w:lvlText w:val="%6."/>
      <w:lvlJc w:val="end"/>
      <w:pPr>
        <w:ind w:start="216pt" w:hanging="9pt"/>
      </w:pPr>
    </w:lvl>
    <w:lvl w:ilvl="6" w:tplc="240A000F" w:tentative="1">
      <w:start w:val="1"/>
      <w:numFmt w:val="decimal"/>
      <w:lvlText w:val="%7."/>
      <w:lvlJc w:val="start"/>
      <w:pPr>
        <w:ind w:start="252pt" w:hanging="18pt"/>
      </w:pPr>
    </w:lvl>
    <w:lvl w:ilvl="7" w:tplc="240A0019" w:tentative="1">
      <w:start w:val="1"/>
      <w:numFmt w:val="lowerLetter"/>
      <w:lvlText w:val="%8."/>
      <w:lvlJc w:val="start"/>
      <w:pPr>
        <w:ind w:start="288pt" w:hanging="18pt"/>
      </w:pPr>
    </w:lvl>
    <w:lvl w:ilvl="8" w:tplc="240A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0" w15:restartNumberingAfterBreak="0">
    <w:nsid w:val="48772EA2"/>
    <w:multiLevelType w:val="hybridMultilevel"/>
    <w:tmpl w:val="671E84BE"/>
    <w:lvl w:ilvl="0" w:tplc="240A000F">
      <w:start w:val="1"/>
      <w:numFmt w:val="decimal"/>
      <w:lvlText w:val="%1."/>
      <w:lvlJc w:val="start"/>
      <w:pPr>
        <w:ind w:start="54pt" w:hanging="18pt"/>
      </w:pPr>
    </w:lvl>
    <w:lvl w:ilvl="1" w:tplc="240A0019" w:tentative="1">
      <w:start w:val="1"/>
      <w:numFmt w:val="lowerLetter"/>
      <w:lvlText w:val="%2."/>
      <w:lvlJc w:val="start"/>
      <w:pPr>
        <w:ind w:start="90pt" w:hanging="18pt"/>
      </w:pPr>
    </w:lvl>
    <w:lvl w:ilvl="2" w:tplc="240A001B" w:tentative="1">
      <w:start w:val="1"/>
      <w:numFmt w:val="lowerRoman"/>
      <w:lvlText w:val="%3."/>
      <w:lvlJc w:val="end"/>
      <w:pPr>
        <w:ind w:start="126pt" w:hanging="9pt"/>
      </w:pPr>
    </w:lvl>
    <w:lvl w:ilvl="3" w:tplc="240A000F" w:tentative="1">
      <w:start w:val="1"/>
      <w:numFmt w:val="decimal"/>
      <w:lvlText w:val="%4."/>
      <w:lvlJc w:val="start"/>
      <w:pPr>
        <w:ind w:start="162pt" w:hanging="18pt"/>
      </w:pPr>
    </w:lvl>
    <w:lvl w:ilvl="4" w:tplc="240A0019" w:tentative="1">
      <w:start w:val="1"/>
      <w:numFmt w:val="lowerLetter"/>
      <w:lvlText w:val="%5."/>
      <w:lvlJc w:val="start"/>
      <w:pPr>
        <w:ind w:start="198pt" w:hanging="18pt"/>
      </w:pPr>
    </w:lvl>
    <w:lvl w:ilvl="5" w:tplc="240A001B" w:tentative="1">
      <w:start w:val="1"/>
      <w:numFmt w:val="lowerRoman"/>
      <w:lvlText w:val="%6."/>
      <w:lvlJc w:val="end"/>
      <w:pPr>
        <w:ind w:start="234pt" w:hanging="9pt"/>
      </w:pPr>
    </w:lvl>
    <w:lvl w:ilvl="6" w:tplc="240A000F" w:tentative="1">
      <w:start w:val="1"/>
      <w:numFmt w:val="decimal"/>
      <w:lvlText w:val="%7."/>
      <w:lvlJc w:val="start"/>
      <w:pPr>
        <w:ind w:start="270pt" w:hanging="18pt"/>
      </w:pPr>
    </w:lvl>
    <w:lvl w:ilvl="7" w:tplc="240A0019" w:tentative="1">
      <w:start w:val="1"/>
      <w:numFmt w:val="lowerLetter"/>
      <w:lvlText w:val="%8."/>
      <w:lvlJc w:val="start"/>
      <w:pPr>
        <w:ind w:start="306pt" w:hanging="18pt"/>
      </w:pPr>
    </w:lvl>
    <w:lvl w:ilvl="8" w:tplc="240A001B" w:tentative="1">
      <w:start w:val="1"/>
      <w:numFmt w:val="lowerRoman"/>
      <w:lvlText w:val="%9."/>
      <w:lvlJc w:val="end"/>
      <w:pPr>
        <w:ind w:start="342pt" w:hanging="9pt"/>
      </w:pPr>
    </w:lvl>
  </w:abstractNum>
  <w:abstractNum w:abstractNumId="11" w15:restartNumberingAfterBreak="0">
    <w:nsid w:val="511D1A09"/>
    <w:multiLevelType w:val="hybridMultilevel"/>
    <w:tmpl w:val="2FE85386"/>
    <w:lvl w:ilvl="0" w:tplc="240A0019">
      <w:start w:val="1"/>
      <w:numFmt w:val="lowerLetter"/>
      <w:lvlText w:val="%1."/>
      <w:lvlJc w:val="start"/>
      <w:pPr>
        <w:tabs>
          <w:tab w:val="num" w:pos="90pt"/>
        </w:tabs>
        <w:ind w:start="90pt" w:hanging="18pt"/>
      </w:pPr>
    </w:lvl>
    <w:lvl w:ilvl="1" w:tplc="04090019" w:tentative="1">
      <w:start w:val="1"/>
      <w:numFmt w:val="lowerLetter"/>
      <w:lvlText w:val="%2."/>
      <w:lvlJc w:val="start"/>
      <w:pPr>
        <w:ind w:start="126pt" w:hanging="18pt"/>
      </w:pPr>
    </w:lvl>
    <w:lvl w:ilvl="2" w:tplc="0409001B" w:tentative="1">
      <w:start w:val="1"/>
      <w:numFmt w:val="lowerRoman"/>
      <w:lvlText w:val="%3."/>
      <w:lvlJc w:val="end"/>
      <w:pPr>
        <w:ind w:start="162pt" w:hanging="9pt"/>
      </w:pPr>
    </w:lvl>
    <w:lvl w:ilvl="3" w:tplc="0409000F" w:tentative="1">
      <w:start w:val="1"/>
      <w:numFmt w:val="decimal"/>
      <w:lvlText w:val="%4."/>
      <w:lvlJc w:val="start"/>
      <w:pPr>
        <w:ind w:start="198pt" w:hanging="18pt"/>
      </w:pPr>
    </w:lvl>
    <w:lvl w:ilvl="4" w:tplc="04090019" w:tentative="1">
      <w:start w:val="1"/>
      <w:numFmt w:val="lowerLetter"/>
      <w:lvlText w:val="%5."/>
      <w:lvlJc w:val="start"/>
      <w:pPr>
        <w:ind w:start="234pt" w:hanging="18pt"/>
      </w:pPr>
    </w:lvl>
    <w:lvl w:ilvl="5" w:tplc="0409001B" w:tentative="1">
      <w:start w:val="1"/>
      <w:numFmt w:val="lowerRoman"/>
      <w:lvlText w:val="%6."/>
      <w:lvlJc w:val="end"/>
      <w:pPr>
        <w:ind w:start="270pt" w:hanging="9pt"/>
      </w:pPr>
    </w:lvl>
    <w:lvl w:ilvl="6" w:tplc="0409000F" w:tentative="1">
      <w:start w:val="1"/>
      <w:numFmt w:val="decimal"/>
      <w:lvlText w:val="%7."/>
      <w:lvlJc w:val="start"/>
      <w:pPr>
        <w:ind w:start="306pt" w:hanging="18pt"/>
      </w:pPr>
    </w:lvl>
    <w:lvl w:ilvl="7" w:tplc="04090019" w:tentative="1">
      <w:start w:val="1"/>
      <w:numFmt w:val="lowerLetter"/>
      <w:lvlText w:val="%8."/>
      <w:lvlJc w:val="start"/>
      <w:pPr>
        <w:ind w:start="342pt" w:hanging="18pt"/>
      </w:pPr>
    </w:lvl>
    <w:lvl w:ilvl="8" w:tplc="0409001B" w:tentative="1">
      <w:start w:val="1"/>
      <w:numFmt w:val="lowerRoman"/>
      <w:lvlText w:val="%9."/>
      <w:lvlJc w:val="end"/>
      <w:pPr>
        <w:ind w:start="378pt" w:hanging="9pt"/>
      </w:pPr>
    </w:lvl>
  </w:abstractNum>
  <w:abstractNum w:abstractNumId="12" w15:restartNumberingAfterBreak="0">
    <w:nsid w:val="57841A3F"/>
    <w:multiLevelType w:val="hybridMultilevel"/>
    <w:tmpl w:val="661EE7C6"/>
    <w:lvl w:ilvl="0" w:tplc="F7087BD0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240A0019" w:tentative="1">
      <w:start w:val="1"/>
      <w:numFmt w:val="lowerLetter"/>
      <w:lvlText w:val="%2."/>
      <w:lvlJc w:val="start"/>
      <w:pPr>
        <w:ind w:start="72pt" w:hanging="18pt"/>
      </w:pPr>
    </w:lvl>
    <w:lvl w:ilvl="2" w:tplc="240A001B" w:tentative="1">
      <w:start w:val="1"/>
      <w:numFmt w:val="lowerRoman"/>
      <w:lvlText w:val="%3."/>
      <w:lvlJc w:val="end"/>
      <w:pPr>
        <w:ind w:start="108pt" w:hanging="9pt"/>
      </w:pPr>
    </w:lvl>
    <w:lvl w:ilvl="3" w:tplc="240A000F" w:tentative="1">
      <w:start w:val="1"/>
      <w:numFmt w:val="decimal"/>
      <w:lvlText w:val="%4."/>
      <w:lvlJc w:val="start"/>
      <w:pPr>
        <w:ind w:start="144pt" w:hanging="18pt"/>
      </w:pPr>
    </w:lvl>
    <w:lvl w:ilvl="4" w:tplc="240A0019" w:tentative="1">
      <w:start w:val="1"/>
      <w:numFmt w:val="lowerLetter"/>
      <w:lvlText w:val="%5."/>
      <w:lvlJc w:val="start"/>
      <w:pPr>
        <w:ind w:start="180pt" w:hanging="18pt"/>
      </w:pPr>
    </w:lvl>
    <w:lvl w:ilvl="5" w:tplc="240A001B" w:tentative="1">
      <w:start w:val="1"/>
      <w:numFmt w:val="lowerRoman"/>
      <w:lvlText w:val="%6."/>
      <w:lvlJc w:val="end"/>
      <w:pPr>
        <w:ind w:start="216pt" w:hanging="9pt"/>
      </w:pPr>
    </w:lvl>
    <w:lvl w:ilvl="6" w:tplc="240A000F" w:tentative="1">
      <w:start w:val="1"/>
      <w:numFmt w:val="decimal"/>
      <w:lvlText w:val="%7."/>
      <w:lvlJc w:val="start"/>
      <w:pPr>
        <w:ind w:start="252pt" w:hanging="18pt"/>
      </w:pPr>
    </w:lvl>
    <w:lvl w:ilvl="7" w:tplc="240A0019" w:tentative="1">
      <w:start w:val="1"/>
      <w:numFmt w:val="lowerLetter"/>
      <w:lvlText w:val="%8."/>
      <w:lvlJc w:val="start"/>
      <w:pPr>
        <w:ind w:start="288pt" w:hanging="18pt"/>
      </w:pPr>
    </w:lvl>
    <w:lvl w:ilvl="8" w:tplc="240A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3" w15:restartNumberingAfterBreak="0">
    <w:nsid w:val="600D2E4C"/>
    <w:multiLevelType w:val="hybridMultilevel"/>
    <w:tmpl w:val="D102D790"/>
    <w:lvl w:ilvl="0" w:tplc="6B3C5314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 w:tplc="BA06F77E" w:tentative="1">
      <w:start w:val="1"/>
      <w:numFmt w:val="decimal"/>
      <w:lvlText w:val="%2."/>
      <w:lvlJc w:val="start"/>
      <w:pPr>
        <w:tabs>
          <w:tab w:val="num" w:pos="72pt"/>
        </w:tabs>
        <w:ind w:start="72pt" w:hanging="18pt"/>
      </w:pPr>
    </w:lvl>
    <w:lvl w:ilvl="2" w:tplc="617C6FEA">
      <w:start w:val="1"/>
      <w:numFmt w:val="decimal"/>
      <w:lvlText w:val="%3."/>
      <w:lvlJc w:val="start"/>
      <w:pPr>
        <w:tabs>
          <w:tab w:val="num" w:pos="108pt"/>
        </w:tabs>
        <w:ind w:start="108pt" w:hanging="18pt"/>
      </w:pPr>
    </w:lvl>
    <w:lvl w:ilvl="3" w:tplc="DA2A2698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DB6C6CC6" w:tentative="1">
      <w:start w:val="1"/>
      <w:numFmt w:val="decimal"/>
      <w:lvlText w:val="%5."/>
      <w:lvlJc w:val="start"/>
      <w:pPr>
        <w:tabs>
          <w:tab w:val="num" w:pos="180pt"/>
        </w:tabs>
        <w:ind w:start="180pt" w:hanging="18pt"/>
      </w:pPr>
    </w:lvl>
    <w:lvl w:ilvl="5" w:tplc="61520BEE" w:tentative="1">
      <w:start w:val="1"/>
      <w:numFmt w:val="decimal"/>
      <w:lvlText w:val="%6."/>
      <w:lvlJc w:val="start"/>
      <w:pPr>
        <w:tabs>
          <w:tab w:val="num" w:pos="216pt"/>
        </w:tabs>
        <w:ind w:start="216pt" w:hanging="18pt"/>
      </w:pPr>
    </w:lvl>
    <w:lvl w:ilvl="6" w:tplc="1FC8B6B0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AC8FD3C" w:tentative="1">
      <w:start w:val="1"/>
      <w:numFmt w:val="decimal"/>
      <w:lvlText w:val="%8."/>
      <w:lvlJc w:val="start"/>
      <w:pPr>
        <w:tabs>
          <w:tab w:val="num" w:pos="288pt"/>
        </w:tabs>
        <w:ind w:start="288pt" w:hanging="18pt"/>
      </w:pPr>
    </w:lvl>
    <w:lvl w:ilvl="8" w:tplc="873EEBD6" w:tentative="1">
      <w:start w:val="1"/>
      <w:numFmt w:val="decimal"/>
      <w:lvlText w:val="%9."/>
      <w:lvlJc w:val="start"/>
      <w:pPr>
        <w:tabs>
          <w:tab w:val="num" w:pos="324pt"/>
        </w:tabs>
        <w:ind w:start="324pt" w:hanging="18pt"/>
      </w:pPr>
    </w:lvl>
  </w:abstractNum>
  <w:abstractNum w:abstractNumId="14" w15:restartNumberingAfterBreak="0">
    <w:nsid w:val="66970E71"/>
    <w:multiLevelType w:val="hybridMultilevel"/>
    <w:tmpl w:val="31FE4CD4"/>
    <w:lvl w:ilvl="0" w:tplc="4E1CDF3A">
      <w:start w:val="1"/>
      <w:numFmt w:val="upperLetter"/>
      <w:lvlText w:val="%1."/>
      <w:lvlJc w:val="start"/>
      <w:pPr>
        <w:ind w:start="36pt" w:hanging="18pt"/>
      </w:pPr>
    </w:lvl>
    <w:lvl w:ilvl="1" w:tplc="240A0019" w:tentative="1">
      <w:start w:val="1"/>
      <w:numFmt w:val="lowerLetter"/>
      <w:lvlText w:val="%2."/>
      <w:lvlJc w:val="start"/>
      <w:pPr>
        <w:ind w:start="72pt" w:hanging="18pt"/>
      </w:pPr>
    </w:lvl>
    <w:lvl w:ilvl="2" w:tplc="240A001B" w:tentative="1">
      <w:start w:val="1"/>
      <w:numFmt w:val="lowerRoman"/>
      <w:lvlText w:val="%3."/>
      <w:lvlJc w:val="end"/>
      <w:pPr>
        <w:ind w:start="108pt" w:hanging="9pt"/>
      </w:pPr>
    </w:lvl>
    <w:lvl w:ilvl="3" w:tplc="240A000F" w:tentative="1">
      <w:start w:val="1"/>
      <w:numFmt w:val="decimal"/>
      <w:lvlText w:val="%4."/>
      <w:lvlJc w:val="start"/>
      <w:pPr>
        <w:ind w:start="144pt" w:hanging="18pt"/>
      </w:pPr>
    </w:lvl>
    <w:lvl w:ilvl="4" w:tplc="240A0019" w:tentative="1">
      <w:start w:val="1"/>
      <w:numFmt w:val="lowerLetter"/>
      <w:lvlText w:val="%5."/>
      <w:lvlJc w:val="start"/>
      <w:pPr>
        <w:ind w:start="180pt" w:hanging="18pt"/>
      </w:pPr>
    </w:lvl>
    <w:lvl w:ilvl="5" w:tplc="240A001B" w:tentative="1">
      <w:start w:val="1"/>
      <w:numFmt w:val="lowerRoman"/>
      <w:lvlText w:val="%6."/>
      <w:lvlJc w:val="end"/>
      <w:pPr>
        <w:ind w:start="216pt" w:hanging="9pt"/>
      </w:pPr>
    </w:lvl>
    <w:lvl w:ilvl="6" w:tplc="240A000F" w:tentative="1">
      <w:start w:val="1"/>
      <w:numFmt w:val="decimal"/>
      <w:lvlText w:val="%7."/>
      <w:lvlJc w:val="start"/>
      <w:pPr>
        <w:ind w:start="252pt" w:hanging="18pt"/>
      </w:pPr>
    </w:lvl>
    <w:lvl w:ilvl="7" w:tplc="240A0019" w:tentative="1">
      <w:start w:val="1"/>
      <w:numFmt w:val="lowerLetter"/>
      <w:lvlText w:val="%8."/>
      <w:lvlJc w:val="start"/>
      <w:pPr>
        <w:ind w:start="288pt" w:hanging="18pt"/>
      </w:pPr>
    </w:lvl>
    <w:lvl w:ilvl="8" w:tplc="240A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5" w15:restartNumberingAfterBreak="0">
    <w:nsid w:val="69470FEF"/>
    <w:multiLevelType w:val="hybridMultilevel"/>
    <w:tmpl w:val="D8EC8DAA"/>
    <w:lvl w:ilvl="0" w:tplc="E5766444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0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6" w15:restartNumberingAfterBreak="0">
    <w:nsid w:val="6A905F73"/>
    <w:multiLevelType w:val="hybridMultilevel"/>
    <w:tmpl w:val="EF3EB1F4"/>
    <w:lvl w:ilvl="0" w:tplc="240A0017">
      <w:start w:val="1"/>
      <w:numFmt w:val="lowerLetter"/>
      <w:lvlText w:val="%1)"/>
      <w:lvlJc w:val="start"/>
      <w:pPr>
        <w:ind w:start="54pt" w:hanging="18pt"/>
      </w:pPr>
      <w:rPr>
        <w:rFonts w:hint="default"/>
      </w:rPr>
    </w:lvl>
    <w:lvl w:ilvl="1" w:tplc="04090003" w:tentative="1">
      <w:start w:val="1"/>
      <w:numFmt w:val="bullet"/>
      <w:lvlText w:val="o"/>
      <w:lvlJc w:val="start"/>
      <w:pPr>
        <w:ind w:start="90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ind w:start="126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ind w:start="162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ind w:start="198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ind w:start="234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ind w:start="270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ind w:start="306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ind w:start="342pt" w:hanging="18pt"/>
      </w:pPr>
      <w:rPr>
        <w:rFonts w:ascii="Wingdings" w:hAnsi="Wingdings" w:hint="default"/>
      </w:rPr>
    </w:lvl>
  </w:abstractNum>
  <w:abstractNum w:abstractNumId="17" w15:restartNumberingAfterBreak="0">
    <w:nsid w:val="6A963E76"/>
    <w:multiLevelType w:val="hybridMultilevel"/>
    <w:tmpl w:val="DDB4E256"/>
    <w:lvl w:ilvl="0" w:tplc="0C0A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8" w15:restartNumberingAfterBreak="0">
    <w:nsid w:val="6C315BEC"/>
    <w:multiLevelType w:val="hybridMultilevel"/>
    <w:tmpl w:val="653643F6"/>
    <w:lvl w:ilvl="0" w:tplc="B2ECA646">
      <w:start w:val="1"/>
      <w:numFmt w:val="lowerLetter"/>
      <w:lvlText w:val="%1."/>
      <w:lvlJc w:val="start"/>
      <w:pPr>
        <w:tabs>
          <w:tab w:val="num" w:pos="36pt"/>
        </w:tabs>
        <w:ind w:start="36pt" w:hanging="18pt"/>
      </w:pPr>
    </w:lvl>
    <w:lvl w:ilvl="1" w:tplc="6B9EFBB8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80E664AE" w:tentative="1">
      <w:start w:val="1"/>
      <w:numFmt w:val="lowerLetter"/>
      <w:lvlText w:val="%3."/>
      <w:lvlJc w:val="start"/>
      <w:pPr>
        <w:tabs>
          <w:tab w:val="num" w:pos="108pt"/>
        </w:tabs>
        <w:ind w:start="108pt" w:hanging="18pt"/>
      </w:pPr>
    </w:lvl>
    <w:lvl w:ilvl="3" w:tplc="F7A2A30A" w:tentative="1">
      <w:start w:val="1"/>
      <w:numFmt w:val="lowerLetter"/>
      <w:lvlText w:val="%4."/>
      <w:lvlJc w:val="start"/>
      <w:pPr>
        <w:tabs>
          <w:tab w:val="num" w:pos="144pt"/>
        </w:tabs>
        <w:ind w:start="144pt" w:hanging="18pt"/>
      </w:pPr>
    </w:lvl>
    <w:lvl w:ilvl="4" w:tplc="673E5636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E2989FD2" w:tentative="1">
      <w:start w:val="1"/>
      <w:numFmt w:val="lowerLetter"/>
      <w:lvlText w:val="%6."/>
      <w:lvlJc w:val="start"/>
      <w:pPr>
        <w:tabs>
          <w:tab w:val="num" w:pos="216pt"/>
        </w:tabs>
        <w:ind w:start="216pt" w:hanging="18pt"/>
      </w:pPr>
    </w:lvl>
    <w:lvl w:ilvl="6" w:tplc="E27C39DA" w:tentative="1">
      <w:start w:val="1"/>
      <w:numFmt w:val="lowerLetter"/>
      <w:lvlText w:val="%7."/>
      <w:lvlJc w:val="start"/>
      <w:pPr>
        <w:tabs>
          <w:tab w:val="num" w:pos="252pt"/>
        </w:tabs>
        <w:ind w:start="252pt" w:hanging="18pt"/>
      </w:pPr>
    </w:lvl>
    <w:lvl w:ilvl="7" w:tplc="CBEE0294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3EAA94A0" w:tentative="1">
      <w:start w:val="1"/>
      <w:numFmt w:val="lowerLetter"/>
      <w:lvlText w:val="%9."/>
      <w:lvlJc w:val="start"/>
      <w:pPr>
        <w:tabs>
          <w:tab w:val="num" w:pos="324pt"/>
        </w:tabs>
        <w:ind w:start="324pt" w:hanging="18pt"/>
      </w:pPr>
    </w:lvl>
  </w:abstractNum>
  <w:num w:numId="1" w16cid:durableId="472450577">
    <w:abstractNumId w:val="0"/>
  </w:num>
  <w:num w:numId="2" w16cid:durableId="1780754671">
    <w:abstractNumId w:val="11"/>
  </w:num>
  <w:num w:numId="3" w16cid:durableId="1962029678">
    <w:abstractNumId w:val="2"/>
  </w:num>
  <w:num w:numId="4" w16cid:durableId="1468669345">
    <w:abstractNumId w:val="14"/>
  </w:num>
  <w:num w:numId="5" w16cid:durableId="577984405">
    <w:abstractNumId w:val="7"/>
  </w:num>
  <w:num w:numId="6" w16cid:durableId="549922121">
    <w:abstractNumId w:val="5"/>
  </w:num>
  <w:num w:numId="7" w16cid:durableId="2045253542">
    <w:abstractNumId w:val="15"/>
  </w:num>
  <w:num w:numId="8" w16cid:durableId="967274453">
    <w:abstractNumId w:val="16"/>
  </w:num>
  <w:num w:numId="9" w16cid:durableId="1354385052">
    <w:abstractNumId w:val="10"/>
  </w:num>
  <w:num w:numId="10" w16cid:durableId="763917209">
    <w:abstractNumId w:val="12"/>
  </w:num>
  <w:num w:numId="11" w16cid:durableId="1498300019">
    <w:abstractNumId w:val="1"/>
  </w:num>
  <w:num w:numId="12" w16cid:durableId="1996176015">
    <w:abstractNumId w:val="9"/>
  </w:num>
  <w:num w:numId="13" w16cid:durableId="1656257584">
    <w:abstractNumId w:val="6"/>
  </w:num>
  <w:num w:numId="14" w16cid:durableId="1874800380">
    <w:abstractNumId w:val="3"/>
  </w:num>
  <w:num w:numId="15" w16cid:durableId="498423763">
    <w:abstractNumId w:val="13"/>
  </w:num>
  <w:num w:numId="16" w16cid:durableId="1983078340">
    <w:abstractNumId w:val="18"/>
  </w:num>
  <w:num w:numId="17" w16cid:durableId="2012371376">
    <w:abstractNumId w:val="4"/>
  </w:num>
  <w:num w:numId="18" w16cid:durableId="658197791">
    <w:abstractNumId w:val="17"/>
  </w:num>
  <w:num w:numId="19" w16cid:durableId="343172278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%"/>
  <w:defaultTabStop w:val="36pt"/>
  <w:hyphenationZone w:val="21.25pt"/>
  <w:drawingGridHorizontalSpacing w:val="5.50pt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2F0"/>
    <w:rsid w:val="00000EBA"/>
    <w:rsid w:val="000027E7"/>
    <w:rsid w:val="00003274"/>
    <w:rsid w:val="00007BCC"/>
    <w:rsid w:val="00012687"/>
    <w:rsid w:val="00015BF9"/>
    <w:rsid w:val="000177D1"/>
    <w:rsid w:val="00021891"/>
    <w:rsid w:val="00025583"/>
    <w:rsid w:val="00025EFD"/>
    <w:rsid w:val="000408B7"/>
    <w:rsid w:val="00046D37"/>
    <w:rsid w:val="00070488"/>
    <w:rsid w:val="00075D6E"/>
    <w:rsid w:val="000827C3"/>
    <w:rsid w:val="00085737"/>
    <w:rsid w:val="000917F7"/>
    <w:rsid w:val="000B06DF"/>
    <w:rsid w:val="000B62C7"/>
    <w:rsid w:val="000B66C9"/>
    <w:rsid w:val="000D0CE6"/>
    <w:rsid w:val="000D61EB"/>
    <w:rsid w:val="000D7485"/>
    <w:rsid w:val="000D7C3E"/>
    <w:rsid w:val="000E0405"/>
    <w:rsid w:val="000F3133"/>
    <w:rsid w:val="000F4302"/>
    <w:rsid w:val="00103E3C"/>
    <w:rsid w:val="00107E0B"/>
    <w:rsid w:val="0011115E"/>
    <w:rsid w:val="00117240"/>
    <w:rsid w:val="00122566"/>
    <w:rsid w:val="00122929"/>
    <w:rsid w:val="00123177"/>
    <w:rsid w:val="00124330"/>
    <w:rsid w:val="0013170E"/>
    <w:rsid w:val="00132A82"/>
    <w:rsid w:val="00132DE5"/>
    <w:rsid w:val="00146398"/>
    <w:rsid w:val="001509E6"/>
    <w:rsid w:val="00151415"/>
    <w:rsid w:val="00153031"/>
    <w:rsid w:val="001537E5"/>
    <w:rsid w:val="00154058"/>
    <w:rsid w:val="00157C55"/>
    <w:rsid w:val="00162B9B"/>
    <w:rsid w:val="00162CB1"/>
    <w:rsid w:val="00162ED7"/>
    <w:rsid w:val="0017325F"/>
    <w:rsid w:val="00174BBE"/>
    <w:rsid w:val="00176A7A"/>
    <w:rsid w:val="00177250"/>
    <w:rsid w:val="00182FE1"/>
    <w:rsid w:val="00193609"/>
    <w:rsid w:val="00193C8E"/>
    <w:rsid w:val="001955A3"/>
    <w:rsid w:val="00195DDD"/>
    <w:rsid w:val="001962E1"/>
    <w:rsid w:val="001A1715"/>
    <w:rsid w:val="001A4C3C"/>
    <w:rsid w:val="001C285E"/>
    <w:rsid w:val="001D1BAE"/>
    <w:rsid w:val="001D1FD0"/>
    <w:rsid w:val="001D3407"/>
    <w:rsid w:val="001F272F"/>
    <w:rsid w:val="001F4A43"/>
    <w:rsid w:val="002032E6"/>
    <w:rsid w:val="00222443"/>
    <w:rsid w:val="0022257D"/>
    <w:rsid w:val="00232986"/>
    <w:rsid w:val="00244A0E"/>
    <w:rsid w:val="0025040F"/>
    <w:rsid w:val="00250C4B"/>
    <w:rsid w:val="00261288"/>
    <w:rsid w:val="002624E2"/>
    <w:rsid w:val="002660F2"/>
    <w:rsid w:val="0027421F"/>
    <w:rsid w:val="00275357"/>
    <w:rsid w:val="0027709B"/>
    <w:rsid w:val="00281DC0"/>
    <w:rsid w:val="00282944"/>
    <w:rsid w:val="00282970"/>
    <w:rsid w:val="00287996"/>
    <w:rsid w:val="00290D5D"/>
    <w:rsid w:val="002947AE"/>
    <w:rsid w:val="00294CEF"/>
    <w:rsid w:val="00295137"/>
    <w:rsid w:val="002A56BE"/>
    <w:rsid w:val="002A7081"/>
    <w:rsid w:val="002C1A2E"/>
    <w:rsid w:val="002C3664"/>
    <w:rsid w:val="002C43B2"/>
    <w:rsid w:val="002C727D"/>
    <w:rsid w:val="002D1A9E"/>
    <w:rsid w:val="002D3A98"/>
    <w:rsid w:val="002E26F5"/>
    <w:rsid w:val="002E6350"/>
    <w:rsid w:val="002F1FE3"/>
    <w:rsid w:val="002F2625"/>
    <w:rsid w:val="002F3ACC"/>
    <w:rsid w:val="002F4AB7"/>
    <w:rsid w:val="002F68E2"/>
    <w:rsid w:val="00307B8E"/>
    <w:rsid w:val="00307C0C"/>
    <w:rsid w:val="003145CD"/>
    <w:rsid w:val="00317EDA"/>
    <w:rsid w:val="0032191A"/>
    <w:rsid w:val="00322BDE"/>
    <w:rsid w:val="00327878"/>
    <w:rsid w:val="0033343A"/>
    <w:rsid w:val="0033394A"/>
    <w:rsid w:val="003345F9"/>
    <w:rsid w:val="00340556"/>
    <w:rsid w:val="00352E56"/>
    <w:rsid w:val="00352FD7"/>
    <w:rsid w:val="00354320"/>
    <w:rsid w:val="003563A4"/>
    <w:rsid w:val="003569BA"/>
    <w:rsid w:val="00360E93"/>
    <w:rsid w:val="003625B4"/>
    <w:rsid w:val="00363742"/>
    <w:rsid w:val="003637C0"/>
    <w:rsid w:val="00367DFA"/>
    <w:rsid w:val="003728E6"/>
    <w:rsid w:val="00373173"/>
    <w:rsid w:val="00373E6D"/>
    <w:rsid w:val="0037782A"/>
    <w:rsid w:val="003819A2"/>
    <w:rsid w:val="00382229"/>
    <w:rsid w:val="0038524C"/>
    <w:rsid w:val="00386964"/>
    <w:rsid w:val="00391343"/>
    <w:rsid w:val="003915B2"/>
    <w:rsid w:val="00391F8A"/>
    <w:rsid w:val="00396A00"/>
    <w:rsid w:val="00396D16"/>
    <w:rsid w:val="003977B6"/>
    <w:rsid w:val="003A62B3"/>
    <w:rsid w:val="003C0210"/>
    <w:rsid w:val="003C1385"/>
    <w:rsid w:val="003C733B"/>
    <w:rsid w:val="003D0E1A"/>
    <w:rsid w:val="003D0EE1"/>
    <w:rsid w:val="003D41B8"/>
    <w:rsid w:val="003D65E2"/>
    <w:rsid w:val="003D7F1B"/>
    <w:rsid w:val="003E1FEA"/>
    <w:rsid w:val="003F4D96"/>
    <w:rsid w:val="003F5176"/>
    <w:rsid w:val="004019DD"/>
    <w:rsid w:val="004039BE"/>
    <w:rsid w:val="00403B54"/>
    <w:rsid w:val="0041072B"/>
    <w:rsid w:val="0041441D"/>
    <w:rsid w:val="0041559F"/>
    <w:rsid w:val="004157F1"/>
    <w:rsid w:val="00417463"/>
    <w:rsid w:val="00432109"/>
    <w:rsid w:val="0043441A"/>
    <w:rsid w:val="004400D0"/>
    <w:rsid w:val="00457FB1"/>
    <w:rsid w:val="004603EE"/>
    <w:rsid w:val="004664D1"/>
    <w:rsid w:val="004723BB"/>
    <w:rsid w:val="00476AE4"/>
    <w:rsid w:val="00477C6F"/>
    <w:rsid w:val="00487BE4"/>
    <w:rsid w:val="0049403F"/>
    <w:rsid w:val="004A54F8"/>
    <w:rsid w:val="004C5708"/>
    <w:rsid w:val="004C6839"/>
    <w:rsid w:val="004D1E96"/>
    <w:rsid w:val="004E2849"/>
    <w:rsid w:val="004F3864"/>
    <w:rsid w:val="004F52D4"/>
    <w:rsid w:val="004F63E7"/>
    <w:rsid w:val="005061FD"/>
    <w:rsid w:val="00506F50"/>
    <w:rsid w:val="005107FC"/>
    <w:rsid w:val="005133F9"/>
    <w:rsid w:val="00515B93"/>
    <w:rsid w:val="00517EE5"/>
    <w:rsid w:val="00520770"/>
    <w:rsid w:val="00526F23"/>
    <w:rsid w:val="00530032"/>
    <w:rsid w:val="0053271C"/>
    <w:rsid w:val="005333C4"/>
    <w:rsid w:val="0053496C"/>
    <w:rsid w:val="0054098F"/>
    <w:rsid w:val="005446DA"/>
    <w:rsid w:val="00552E6C"/>
    <w:rsid w:val="00560892"/>
    <w:rsid w:val="00562314"/>
    <w:rsid w:val="00565E40"/>
    <w:rsid w:val="00570A1D"/>
    <w:rsid w:val="0057610D"/>
    <w:rsid w:val="00584E9E"/>
    <w:rsid w:val="005900D5"/>
    <w:rsid w:val="00597BD8"/>
    <w:rsid w:val="005A1B9E"/>
    <w:rsid w:val="005B0731"/>
    <w:rsid w:val="005B58E7"/>
    <w:rsid w:val="005B714B"/>
    <w:rsid w:val="005C059C"/>
    <w:rsid w:val="005C178B"/>
    <w:rsid w:val="005C2652"/>
    <w:rsid w:val="005D6797"/>
    <w:rsid w:val="005D7846"/>
    <w:rsid w:val="005D7C9F"/>
    <w:rsid w:val="005E05CB"/>
    <w:rsid w:val="005E3D58"/>
    <w:rsid w:val="005F0516"/>
    <w:rsid w:val="005F3171"/>
    <w:rsid w:val="00605A02"/>
    <w:rsid w:val="00610421"/>
    <w:rsid w:val="00615082"/>
    <w:rsid w:val="006203E4"/>
    <w:rsid w:val="00622FB6"/>
    <w:rsid w:val="006257F4"/>
    <w:rsid w:val="00626969"/>
    <w:rsid w:val="00644051"/>
    <w:rsid w:val="0065176F"/>
    <w:rsid w:val="0065495E"/>
    <w:rsid w:val="006558E8"/>
    <w:rsid w:val="006571E9"/>
    <w:rsid w:val="00662A25"/>
    <w:rsid w:val="006657A9"/>
    <w:rsid w:val="0067185E"/>
    <w:rsid w:val="006719E0"/>
    <w:rsid w:val="00671A52"/>
    <w:rsid w:val="00674D87"/>
    <w:rsid w:val="00677AC1"/>
    <w:rsid w:val="00681BE4"/>
    <w:rsid w:val="006925B9"/>
    <w:rsid w:val="006949FF"/>
    <w:rsid w:val="006A08D0"/>
    <w:rsid w:val="006A0DA3"/>
    <w:rsid w:val="006B1073"/>
    <w:rsid w:val="006B61EC"/>
    <w:rsid w:val="006B62A0"/>
    <w:rsid w:val="006C25EE"/>
    <w:rsid w:val="006D51EE"/>
    <w:rsid w:val="006E5F8D"/>
    <w:rsid w:val="006F282D"/>
    <w:rsid w:val="006F2E96"/>
    <w:rsid w:val="006F4B95"/>
    <w:rsid w:val="00701881"/>
    <w:rsid w:val="007022B1"/>
    <w:rsid w:val="00702930"/>
    <w:rsid w:val="0070626B"/>
    <w:rsid w:val="007101EC"/>
    <w:rsid w:val="0071175E"/>
    <w:rsid w:val="00716B28"/>
    <w:rsid w:val="00720722"/>
    <w:rsid w:val="0072622E"/>
    <w:rsid w:val="007411C2"/>
    <w:rsid w:val="007412CA"/>
    <w:rsid w:val="0074192B"/>
    <w:rsid w:val="007425E9"/>
    <w:rsid w:val="00742DEB"/>
    <w:rsid w:val="00743242"/>
    <w:rsid w:val="00747114"/>
    <w:rsid w:val="00754DB0"/>
    <w:rsid w:val="00761552"/>
    <w:rsid w:val="007670A7"/>
    <w:rsid w:val="00767421"/>
    <w:rsid w:val="007674A8"/>
    <w:rsid w:val="0077255C"/>
    <w:rsid w:val="00775A0A"/>
    <w:rsid w:val="007900DA"/>
    <w:rsid w:val="00790889"/>
    <w:rsid w:val="0079250E"/>
    <w:rsid w:val="007965F5"/>
    <w:rsid w:val="00796646"/>
    <w:rsid w:val="00796B35"/>
    <w:rsid w:val="007A5DCA"/>
    <w:rsid w:val="007A69B4"/>
    <w:rsid w:val="007B01BF"/>
    <w:rsid w:val="007B1CD0"/>
    <w:rsid w:val="007C52F0"/>
    <w:rsid w:val="007E0A16"/>
    <w:rsid w:val="007E0FAC"/>
    <w:rsid w:val="007F14AB"/>
    <w:rsid w:val="007F7F75"/>
    <w:rsid w:val="00802301"/>
    <w:rsid w:val="00806041"/>
    <w:rsid w:val="0081313E"/>
    <w:rsid w:val="00820A00"/>
    <w:rsid w:val="008227F9"/>
    <w:rsid w:val="00823E2B"/>
    <w:rsid w:val="00825D64"/>
    <w:rsid w:val="00832920"/>
    <w:rsid w:val="00843AE0"/>
    <w:rsid w:val="008566DB"/>
    <w:rsid w:val="00872324"/>
    <w:rsid w:val="0088053C"/>
    <w:rsid w:val="008A773F"/>
    <w:rsid w:val="008D15BD"/>
    <w:rsid w:val="008D49D8"/>
    <w:rsid w:val="008D7172"/>
    <w:rsid w:val="008F1C9F"/>
    <w:rsid w:val="009023B6"/>
    <w:rsid w:val="009077AD"/>
    <w:rsid w:val="00907C24"/>
    <w:rsid w:val="0091030F"/>
    <w:rsid w:val="0091240E"/>
    <w:rsid w:val="00912D42"/>
    <w:rsid w:val="00914E7A"/>
    <w:rsid w:val="009233FB"/>
    <w:rsid w:val="00936301"/>
    <w:rsid w:val="00941FE0"/>
    <w:rsid w:val="00947B1E"/>
    <w:rsid w:val="00952AE3"/>
    <w:rsid w:val="00957E79"/>
    <w:rsid w:val="009605E9"/>
    <w:rsid w:val="00962122"/>
    <w:rsid w:val="009679BF"/>
    <w:rsid w:val="00970168"/>
    <w:rsid w:val="0097107F"/>
    <w:rsid w:val="00975BB2"/>
    <w:rsid w:val="00977B88"/>
    <w:rsid w:val="00983D36"/>
    <w:rsid w:val="009877BC"/>
    <w:rsid w:val="00987879"/>
    <w:rsid w:val="00992C38"/>
    <w:rsid w:val="009A2A51"/>
    <w:rsid w:val="009A63BB"/>
    <w:rsid w:val="009B17BD"/>
    <w:rsid w:val="009B3B06"/>
    <w:rsid w:val="009C70D0"/>
    <w:rsid w:val="009D1B95"/>
    <w:rsid w:val="009E1197"/>
    <w:rsid w:val="009E11E9"/>
    <w:rsid w:val="009E4811"/>
    <w:rsid w:val="009F0A4E"/>
    <w:rsid w:val="009F2AF4"/>
    <w:rsid w:val="009F6B3E"/>
    <w:rsid w:val="00A141A3"/>
    <w:rsid w:val="00A14A33"/>
    <w:rsid w:val="00A1645C"/>
    <w:rsid w:val="00A24DF3"/>
    <w:rsid w:val="00A30E1A"/>
    <w:rsid w:val="00A34EDD"/>
    <w:rsid w:val="00A36655"/>
    <w:rsid w:val="00A532B3"/>
    <w:rsid w:val="00A550FA"/>
    <w:rsid w:val="00A6274F"/>
    <w:rsid w:val="00A6331B"/>
    <w:rsid w:val="00A6447E"/>
    <w:rsid w:val="00A71E83"/>
    <w:rsid w:val="00A854C1"/>
    <w:rsid w:val="00A909CD"/>
    <w:rsid w:val="00A96C48"/>
    <w:rsid w:val="00AA1DCF"/>
    <w:rsid w:val="00AA4650"/>
    <w:rsid w:val="00AB31B2"/>
    <w:rsid w:val="00AB4FAF"/>
    <w:rsid w:val="00AB5E83"/>
    <w:rsid w:val="00AB6D11"/>
    <w:rsid w:val="00AD0BD6"/>
    <w:rsid w:val="00AE295C"/>
    <w:rsid w:val="00AF0181"/>
    <w:rsid w:val="00AF6741"/>
    <w:rsid w:val="00AF6DAD"/>
    <w:rsid w:val="00B00563"/>
    <w:rsid w:val="00B04EB5"/>
    <w:rsid w:val="00B116F3"/>
    <w:rsid w:val="00B1570E"/>
    <w:rsid w:val="00B16212"/>
    <w:rsid w:val="00B2043B"/>
    <w:rsid w:val="00B265F7"/>
    <w:rsid w:val="00B27859"/>
    <w:rsid w:val="00B36089"/>
    <w:rsid w:val="00B40E11"/>
    <w:rsid w:val="00B41358"/>
    <w:rsid w:val="00B41AA5"/>
    <w:rsid w:val="00B4570C"/>
    <w:rsid w:val="00B45DC3"/>
    <w:rsid w:val="00B46739"/>
    <w:rsid w:val="00B47C33"/>
    <w:rsid w:val="00B501B7"/>
    <w:rsid w:val="00B512A1"/>
    <w:rsid w:val="00B536D8"/>
    <w:rsid w:val="00B55206"/>
    <w:rsid w:val="00B552CD"/>
    <w:rsid w:val="00B56BC5"/>
    <w:rsid w:val="00B6749F"/>
    <w:rsid w:val="00B71F9A"/>
    <w:rsid w:val="00B822D3"/>
    <w:rsid w:val="00B93360"/>
    <w:rsid w:val="00B97566"/>
    <w:rsid w:val="00BB3BD4"/>
    <w:rsid w:val="00BB5376"/>
    <w:rsid w:val="00BB5700"/>
    <w:rsid w:val="00BC410F"/>
    <w:rsid w:val="00BC7828"/>
    <w:rsid w:val="00BE0678"/>
    <w:rsid w:val="00BE1015"/>
    <w:rsid w:val="00BE24CF"/>
    <w:rsid w:val="00BF13E9"/>
    <w:rsid w:val="00BF5386"/>
    <w:rsid w:val="00C00900"/>
    <w:rsid w:val="00C068C8"/>
    <w:rsid w:val="00C15BEA"/>
    <w:rsid w:val="00C20354"/>
    <w:rsid w:val="00C25AFC"/>
    <w:rsid w:val="00C3386B"/>
    <w:rsid w:val="00C35326"/>
    <w:rsid w:val="00C440C0"/>
    <w:rsid w:val="00C5071D"/>
    <w:rsid w:val="00C57428"/>
    <w:rsid w:val="00C6146C"/>
    <w:rsid w:val="00C6359E"/>
    <w:rsid w:val="00C70975"/>
    <w:rsid w:val="00C709F1"/>
    <w:rsid w:val="00C8216C"/>
    <w:rsid w:val="00C8438B"/>
    <w:rsid w:val="00C86E14"/>
    <w:rsid w:val="00C87C52"/>
    <w:rsid w:val="00C953FD"/>
    <w:rsid w:val="00C964C5"/>
    <w:rsid w:val="00CA172E"/>
    <w:rsid w:val="00CA33DB"/>
    <w:rsid w:val="00CC0278"/>
    <w:rsid w:val="00CC5217"/>
    <w:rsid w:val="00CD0358"/>
    <w:rsid w:val="00CE4394"/>
    <w:rsid w:val="00D0159E"/>
    <w:rsid w:val="00D02652"/>
    <w:rsid w:val="00D027F2"/>
    <w:rsid w:val="00D073CC"/>
    <w:rsid w:val="00D139F9"/>
    <w:rsid w:val="00D213CF"/>
    <w:rsid w:val="00D21C65"/>
    <w:rsid w:val="00D22618"/>
    <w:rsid w:val="00D23E8D"/>
    <w:rsid w:val="00D26E58"/>
    <w:rsid w:val="00D30750"/>
    <w:rsid w:val="00D3099D"/>
    <w:rsid w:val="00D31DBA"/>
    <w:rsid w:val="00D33605"/>
    <w:rsid w:val="00D3531D"/>
    <w:rsid w:val="00D417F7"/>
    <w:rsid w:val="00D42791"/>
    <w:rsid w:val="00D43424"/>
    <w:rsid w:val="00D50F02"/>
    <w:rsid w:val="00D57DBF"/>
    <w:rsid w:val="00D57F62"/>
    <w:rsid w:val="00D6091B"/>
    <w:rsid w:val="00D621EE"/>
    <w:rsid w:val="00D6289C"/>
    <w:rsid w:val="00D6300C"/>
    <w:rsid w:val="00D64931"/>
    <w:rsid w:val="00D65C01"/>
    <w:rsid w:val="00D73F02"/>
    <w:rsid w:val="00D76C33"/>
    <w:rsid w:val="00D8471E"/>
    <w:rsid w:val="00D944C3"/>
    <w:rsid w:val="00D94FED"/>
    <w:rsid w:val="00D97B92"/>
    <w:rsid w:val="00DA3371"/>
    <w:rsid w:val="00DB59D5"/>
    <w:rsid w:val="00DC3F5A"/>
    <w:rsid w:val="00DC41D8"/>
    <w:rsid w:val="00DD1885"/>
    <w:rsid w:val="00DE0170"/>
    <w:rsid w:val="00DF67D8"/>
    <w:rsid w:val="00DF6CE3"/>
    <w:rsid w:val="00E04D5F"/>
    <w:rsid w:val="00E12E45"/>
    <w:rsid w:val="00E17EA8"/>
    <w:rsid w:val="00E22075"/>
    <w:rsid w:val="00E23C49"/>
    <w:rsid w:val="00E24FD9"/>
    <w:rsid w:val="00E2734C"/>
    <w:rsid w:val="00E32A8F"/>
    <w:rsid w:val="00E3382B"/>
    <w:rsid w:val="00E44667"/>
    <w:rsid w:val="00E5135F"/>
    <w:rsid w:val="00E6483F"/>
    <w:rsid w:val="00E67ADC"/>
    <w:rsid w:val="00E7225A"/>
    <w:rsid w:val="00E81388"/>
    <w:rsid w:val="00E8440D"/>
    <w:rsid w:val="00E84819"/>
    <w:rsid w:val="00E84CD0"/>
    <w:rsid w:val="00E87004"/>
    <w:rsid w:val="00EA3BE2"/>
    <w:rsid w:val="00EA4589"/>
    <w:rsid w:val="00EA5B83"/>
    <w:rsid w:val="00EA6962"/>
    <w:rsid w:val="00EC038C"/>
    <w:rsid w:val="00EC6B45"/>
    <w:rsid w:val="00F10AEC"/>
    <w:rsid w:val="00F14670"/>
    <w:rsid w:val="00F23FB1"/>
    <w:rsid w:val="00F26695"/>
    <w:rsid w:val="00F3366D"/>
    <w:rsid w:val="00F54622"/>
    <w:rsid w:val="00F72A09"/>
    <w:rsid w:val="00F83D8B"/>
    <w:rsid w:val="00F85504"/>
    <w:rsid w:val="00F9158A"/>
    <w:rsid w:val="00F95DA9"/>
    <w:rsid w:val="00FB1E9D"/>
    <w:rsid w:val="00FB2260"/>
    <w:rsid w:val="00FB26E1"/>
    <w:rsid w:val="00FB4A19"/>
    <w:rsid w:val="00FC571D"/>
    <w:rsid w:val="00FC64EE"/>
    <w:rsid w:val="00FC6D00"/>
    <w:rsid w:val="00FC7948"/>
    <w:rsid w:val="00FE2CDA"/>
    <w:rsid w:val="00FE325D"/>
    <w:rsid w:val="00FE5EDB"/>
    <w:rsid w:val="00FF494E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B3EFD7"/>
  <w15:chartTrackingRefBased/>
  <w15:docId w15:val="{1C325928-3334-4CE7-9E64-F3CBF31962D1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F1B"/>
    <w:pPr>
      <w:spacing w:after="10pt" w:line="13.80pt" w:lineRule="auto"/>
    </w:pPr>
    <w:rPr>
      <w:sz w:val="22"/>
      <w:szCs w:val="22"/>
      <w:lang w:val="es-CO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57A9"/>
    <w:pPr>
      <w:keepNext/>
      <w:keepLines/>
      <w:spacing w:before="24pt" w:after="0pt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05CB"/>
    <w:pPr>
      <w:keepNext/>
      <w:keepLines/>
      <w:spacing w:before="10pt" w:after="0pt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059C"/>
    <w:pPr>
      <w:spacing w:after="0pt" w:line="12pt" w:lineRule="auto"/>
      <w:ind w:start="36pt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Spacing">
    <w:name w:val="No Spacing"/>
    <w:uiPriority w:val="1"/>
    <w:qFormat/>
    <w:rsid w:val="006257F4"/>
    <w:rPr>
      <w:sz w:val="22"/>
      <w:szCs w:val="22"/>
      <w:lang w:val="es-CO" w:eastAsia="en-US"/>
    </w:rPr>
  </w:style>
  <w:style w:type="character" w:customStyle="1" w:styleId="Heading1Char">
    <w:name w:val="Heading 1 Char"/>
    <w:link w:val="Heading1"/>
    <w:uiPriority w:val="9"/>
    <w:rsid w:val="006657A9"/>
    <w:rPr>
      <w:rFonts w:ascii="Cambria" w:eastAsia="Times New Roman" w:hAnsi="Cambria" w:cs="Times New Roman"/>
      <w:b/>
      <w:bCs/>
      <w:color w:val="365F91"/>
      <w:sz w:val="28"/>
      <w:szCs w:val="28"/>
      <w:lang w:val="es-CO"/>
    </w:rPr>
  </w:style>
  <w:style w:type="paragraph" w:styleId="Footer">
    <w:name w:val="footer"/>
    <w:basedOn w:val="Normal"/>
    <w:link w:val="FooterChar"/>
    <w:uiPriority w:val="99"/>
    <w:unhideWhenUsed/>
    <w:rsid w:val="002C43B2"/>
    <w:pPr>
      <w:tabs>
        <w:tab w:val="center" w:pos="234pt"/>
        <w:tab w:val="end" w:pos="468pt"/>
      </w:tabs>
      <w:spacing w:after="0pt" w:line="12pt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FooterChar">
    <w:name w:val="Footer Char"/>
    <w:link w:val="Footer"/>
    <w:uiPriority w:val="99"/>
    <w:rsid w:val="002C43B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3B2"/>
    <w:pPr>
      <w:spacing w:after="0pt" w:line="12pt" w:lineRule="auto"/>
    </w:pPr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2C43B2"/>
    <w:rPr>
      <w:rFonts w:ascii="Tahoma" w:hAnsi="Tahoma" w:cs="Tahoma"/>
      <w:sz w:val="16"/>
      <w:szCs w:val="16"/>
      <w:lang w:val="es-CO"/>
    </w:rPr>
  </w:style>
  <w:style w:type="paragraph" w:styleId="Header">
    <w:name w:val="header"/>
    <w:basedOn w:val="Normal"/>
    <w:link w:val="HeaderChar"/>
    <w:uiPriority w:val="99"/>
    <w:unhideWhenUsed/>
    <w:rsid w:val="002C43B2"/>
    <w:pPr>
      <w:tabs>
        <w:tab w:val="center" w:pos="220.95pt"/>
        <w:tab w:val="end" w:pos="441.90pt"/>
      </w:tabs>
      <w:spacing w:after="0pt" w:line="12pt" w:lineRule="auto"/>
    </w:pPr>
    <w:rPr>
      <w:sz w:val="20"/>
      <w:szCs w:val="20"/>
      <w:lang w:eastAsia="x-none"/>
    </w:rPr>
  </w:style>
  <w:style w:type="character" w:customStyle="1" w:styleId="HeaderChar">
    <w:name w:val="Header Char"/>
    <w:link w:val="Header"/>
    <w:uiPriority w:val="99"/>
    <w:rsid w:val="002C43B2"/>
    <w:rPr>
      <w:lang w:val="es-CO"/>
    </w:rPr>
  </w:style>
  <w:style w:type="character" w:customStyle="1" w:styleId="Heading2Char">
    <w:name w:val="Heading 2 Char"/>
    <w:link w:val="Heading2"/>
    <w:uiPriority w:val="9"/>
    <w:rsid w:val="005E05CB"/>
    <w:rPr>
      <w:rFonts w:ascii="Cambria" w:eastAsia="Times New Roman" w:hAnsi="Cambria" w:cs="Times New Roman"/>
      <w:b/>
      <w:bCs/>
      <w:color w:val="4F81BD"/>
      <w:sz w:val="26"/>
      <w:szCs w:val="26"/>
      <w:lang w:val="es-CO"/>
    </w:rPr>
  </w:style>
  <w:style w:type="paragraph" w:styleId="TOC1">
    <w:name w:val="toc 1"/>
    <w:basedOn w:val="Normal"/>
    <w:next w:val="Normal"/>
    <w:autoRedefine/>
    <w:uiPriority w:val="39"/>
    <w:unhideWhenUsed/>
    <w:rsid w:val="00193609"/>
    <w:pPr>
      <w:spacing w:after="5pt"/>
    </w:pPr>
  </w:style>
  <w:style w:type="paragraph" w:styleId="TOC2">
    <w:name w:val="toc 2"/>
    <w:basedOn w:val="Normal"/>
    <w:next w:val="Normal"/>
    <w:autoRedefine/>
    <w:uiPriority w:val="39"/>
    <w:unhideWhenUsed/>
    <w:rsid w:val="00193609"/>
    <w:pPr>
      <w:spacing w:after="5pt"/>
      <w:ind w:start="11pt"/>
    </w:pPr>
  </w:style>
  <w:style w:type="character" w:styleId="Hyperlink">
    <w:name w:val="Hyperlink"/>
    <w:uiPriority w:val="99"/>
    <w:unhideWhenUsed/>
    <w:rsid w:val="00193609"/>
    <w:rPr>
      <w:color w:val="0000FF"/>
      <w:u w:val="single"/>
    </w:rPr>
  </w:style>
  <w:style w:type="table" w:styleId="TableGrid">
    <w:name w:val="Table Grid"/>
    <w:basedOn w:val="TableNormal"/>
    <w:uiPriority w:val="59"/>
    <w:rsid w:val="00B71F9A"/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79250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734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42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38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3251">
          <w:marLeft w:val="36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993">
          <w:marLeft w:val="36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2633">
          <w:marLeft w:val="36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13850">
          <w:marLeft w:val="36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3897">
          <w:marLeft w:val="36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2916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763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9391">
          <w:marLeft w:val="108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6677">
          <w:marLeft w:val="108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5516">
          <w:marLeft w:val="108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0063">
          <w:marLeft w:val="108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5325">
          <w:marLeft w:val="108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778">
          <w:marLeft w:val="108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216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706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469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48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68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220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032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84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608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965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546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627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02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81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purl.oclc.org/ooxml/officeDocument/relationships/image" Target="media/image5.png"/><Relationship Id="rId18" Type="http://purl.oclc.org/ooxml/officeDocument/relationships/image" Target="media/image10.png"/><Relationship Id="rId26" Type="http://purl.oclc.org/ooxml/officeDocument/relationships/image" Target="media/image18.png"/><Relationship Id="rId39" Type="http://purl.oclc.org/ooxml/officeDocument/relationships/image" Target="media/image31.png"/><Relationship Id="rId21" Type="http://purl.oclc.org/ooxml/officeDocument/relationships/image" Target="media/image13.png"/><Relationship Id="rId34" Type="http://purl.oclc.org/ooxml/officeDocument/relationships/image" Target="media/image26.png"/><Relationship Id="rId42" Type="http://purl.oclc.org/ooxml/officeDocument/relationships/image" Target="media/image34.png"/><Relationship Id="rId47" Type="http://purl.oclc.org/ooxml/officeDocument/relationships/image" Target="media/image39.png"/><Relationship Id="rId50" Type="http://purl.oclc.org/ooxml/officeDocument/relationships/header" Target="header1.xml"/><Relationship Id="rId55" Type="http://purl.oclc.org/ooxml/officeDocument/relationships/theme" Target="theme/theme1.xml"/><Relationship Id="rId7" Type="http://purl.oclc.org/ooxml/officeDocument/relationships/endnotes" Target="endnotes.xml"/><Relationship Id="rId2" Type="http://purl.oclc.org/ooxml/officeDocument/relationships/numbering" Target="numbering.xml"/><Relationship Id="rId16" Type="http://purl.oclc.org/ooxml/officeDocument/relationships/image" Target="media/image8.png"/><Relationship Id="rId29" Type="http://purl.oclc.org/ooxml/officeDocument/relationships/image" Target="media/image21.png"/><Relationship Id="rId11" Type="http://purl.oclc.org/ooxml/officeDocument/relationships/image" Target="media/image3.png"/><Relationship Id="rId24" Type="http://purl.oclc.org/ooxml/officeDocument/relationships/image" Target="media/image16.png"/><Relationship Id="rId32" Type="http://purl.oclc.org/ooxml/officeDocument/relationships/image" Target="media/image24.png"/><Relationship Id="rId37" Type="http://purl.oclc.org/ooxml/officeDocument/relationships/image" Target="media/image29.png"/><Relationship Id="rId40" Type="http://purl.oclc.org/ooxml/officeDocument/relationships/image" Target="media/image32.png"/><Relationship Id="rId45" Type="http://purl.oclc.org/ooxml/officeDocument/relationships/image" Target="media/image37.png"/><Relationship Id="rId53" Type="http://purl.oclc.org/ooxml/officeDocument/relationships/footer" Target="footer2.xml"/><Relationship Id="rId5" Type="http://purl.oclc.org/ooxml/officeDocument/relationships/webSettings" Target="webSettings.xml"/><Relationship Id="rId10" Type="http://purl.oclc.org/ooxml/officeDocument/relationships/image" Target="media/image2.png"/><Relationship Id="rId19" Type="http://purl.oclc.org/ooxml/officeDocument/relationships/image" Target="media/image11.png"/><Relationship Id="rId31" Type="http://purl.oclc.org/ooxml/officeDocument/relationships/image" Target="media/image23.png"/><Relationship Id="rId44" Type="http://purl.oclc.org/ooxml/officeDocument/relationships/image" Target="media/image36.png"/><Relationship Id="rId52" Type="http://purl.oclc.org/ooxml/officeDocument/relationships/header" Target="header2.xml"/><Relationship Id="rId4" Type="http://purl.oclc.org/ooxml/officeDocument/relationships/settings" Target="settings.xml"/><Relationship Id="rId9" Type="http://purl.oclc.org/ooxml/officeDocument/relationships/hyperlink" Target="javascript:nm_menu_link_links('Terminos_condiciones',%20'_self')" TargetMode="External"/><Relationship Id="rId14" Type="http://purl.oclc.org/ooxml/officeDocument/relationships/image" Target="media/image6.png"/><Relationship Id="rId22" Type="http://purl.oclc.org/ooxml/officeDocument/relationships/image" Target="media/image14.png"/><Relationship Id="rId27" Type="http://purl.oclc.org/ooxml/officeDocument/relationships/image" Target="media/image19.png"/><Relationship Id="rId30" Type="http://purl.oclc.org/ooxml/officeDocument/relationships/image" Target="media/image22.png"/><Relationship Id="rId35" Type="http://purl.oclc.org/ooxml/officeDocument/relationships/image" Target="media/image27.png"/><Relationship Id="rId43" Type="http://purl.oclc.org/ooxml/officeDocument/relationships/image" Target="media/image35.png"/><Relationship Id="rId48" Type="http://purl.oclc.org/ooxml/officeDocument/relationships/image" Target="media/image40.png"/><Relationship Id="rId8" Type="http://purl.oclc.org/ooxml/officeDocument/relationships/image" Target="media/image1.png"/><Relationship Id="rId51" Type="http://purl.oclc.org/ooxml/officeDocument/relationships/footer" Target="footer1.xml"/><Relationship Id="rId3" Type="http://purl.oclc.org/ooxml/officeDocument/relationships/styles" Target="styles.xml"/><Relationship Id="rId12" Type="http://purl.oclc.org/ooxml/officeDocument/relationships/image" Target="media/image4.png"/><Relationship Id="rId17" Type="http://purl.oclc.org/ooxml/officeDocument/relationships/image" Target="media/image9.png"/><Relationship Id="rId25" Type="http://purl.oclc.org/ooxml/officeDocument/relationships/image" Target="media/image17.png"/><Relationship Id="rId33" Type="http://purl.oclc.org/ooxml/officeDocument/relationships/image" Target="media/image25.png"/><Relationship Id="rId38" Type="http://purl.oclc.org/ooxml/officeDocument/relationships/image" Target="media/image30.png"/><Relationship Id="rId46" Type="http://purl.oclc.org/ooxml/officeDocument/relationships/image" Target="media/image38.png"/><Relationship Id="rId20" Type="http://purl.oclc.org/ooxml/officeDocument/relationships/image" Target="media/image12.png"/><Relationship Id="rId41" Type="http://purl.oclc.org/ooxml/officeDocument/relationships/image" Target="media/image33.png"/><Relationship Id="rId54" Type="http://purl.oclc.org/ooxml/officeDocument/relationships/fontTable" Target="fontTable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5" Type="http://purl.oclc.org/ooxml/officeDocument/relationships/image" Target="media/image7.png"/><Relationship Id="rId23" Type="http://purl.oclc.org/ooxml/officeDocument/relationships/image" Target="media/image15.png"/><Relationship Id="rId28" Type="http://purl.oclc.org/ooxml/officeDocument/relationships/image" Target="media/image20.png"/><Relationship Id="rId36" Type="http://purl.oclc.org/ooxml/officeDocument/relationships/image" Target="media/image28.png"/><Relationship Id="rId49" Type="http://purl.oclc.org/ooxml/officeDocument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purl.oclc.org/ooxml/officeDocument/relationships/image" Target="media/image42.png"/></Relationships>
</file>

<file path=word/_rels/header2.xml.rels><?xml version="1.0" encoding="UTF-8" standalone="yes"?>
<Relationships xmlns="http://schemas.openxmlformats.org/package/2006/relationships"><Relationship Id="rId1" Type="http://purl.oclc.org/ooxml/officeDocument/relationships/image" Target="media/image42.png"/></Relationships>
</file>

<file path=word/theme/theme1.xml><?xml version="1.0" encoding="utf-8"?>
<a:theme xmlns:a="http://purl.oclc.org/ooxml/drawingml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purl.oclc.org/ooxml/officeDocument/customXml" ds:itemID="{8F9FB7E8-C540-4D5E-AD84-4FD308E04AD4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8</TotalTime>
  <Pages>31</Pages>
  <Words>3501</Words>
  <Characters>19259</Characters>
  <Application>Microsoft Office Word</Application>
  <DocSecurity>0</DocSecurity>
  <Lines>160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22715</CharactersWithSpaces>
  <SharedDoc>false</SharedDoc>
  <HLinks>
    <vt:vector size="168" baseType="variant">
      <vt:variant>
        <vt:i4>6750212</vt:i4>
      </vt:variant>
      <vt:variant>
        <vt:i4>165</vt:i4>
      </vt:variant>
      <vt:variant>
        <vt:i4>0</vt:i4>
      </vt:variant>
      <vt:variant>
        <vt:i4>5</vt:i4>
      </vt:variant>
      <vt:variant>
        <vt:lpwstr>javascript:nm_menu_link_links('Terminos_condiciones', '_self')</vt:lpwstr>
      </vt:variant>
      <vt:variant>
        <vt:lpwstr/>
      </vt:variant>
      <vt:variant>
        <vt:i4>1900598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_Toc83631399</vt:lpwstr>
      </vt:variant>
      <vt:variant>
        <vt:i4>1835062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_Toc83631398</vt:lpwstr>
      </vt:variant>
      <vt:variant>
        <vt:i4>1245238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_Toc83631397</vt:lpwstr>
      </vt:variant>
      <vt:variant>
        <vt:i4>1179702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_Toc83631396</vt:lpwstr>
      </vt:variant>
      <vt:variant>
        <vt:i4>1114166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_Toc83631395</vt:lpwstr>
      </vt:variant>
      <vt:variant>
        <vt:i4>1048630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_Toc83631394</vt:lpwstr>
      </vt:variant>
      <vt:variant>
        <vt:i4>1507382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_Toc83631393</vt:lpwstr>
      </vt:variant>
      <vt:variant>
        <vt:i4>1441846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_Toc83631392</vt:lpwstr>
      </vt:variant>
      <vt:variant>
        <vt:i4>1376310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_Toc83631391</vt:lpwstr>
      </vt:variant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_Toc83631390</vt:lpwstr>
      </vt:variant>
      <vt:variant>
        <vt:i4>1900599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_Toc83631389</vt:lpwstr>
      </vt:variant>
      <vt:variant>
        <vt:i4>1835063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_Toc83631388</vt:lpwstr>
      </vt:variant>
      <vt:variant>
        <vt:i4>1245239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_Toc83631387</vt:lpwstr>
      </vt:variant>
      <vt:variant>
        <vt:i4>1179703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_Toc83631386</vt:lpwstr>
      </vt:variant>
      <vt:variant>
        <vt:i4>1114167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_Toc83631385</vt:lpwstr>
      </vt:variant>
      <vt:variant>
        <vt:i4>1048631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_Toc83631384</vt:lpwstr>
      </vt:variant>
      <vt:variant>
        <vt:i4>1507383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_Toc83631383</vt:lpwstr>
      </vt:variant>
      <vt:variant>
        <vt:i4>1441847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_Toc83631382</vt:lpwstr>
      </vt:variant>
      <vt:variant>
        <vt:i4>1376311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_Toc83631381</vt:lpwstr>
      </vt:variant>
      <vt:variant>
        <vt:i4>1310775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_Toc83631380</vt:lpwstr>
      </vt:variant>
      <vt:variant>
        <vt:i4>1900600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_Toc83631379</vt:lpwstr>
      </vt:variant>
      <vt:variant>
        <vt:i4>1835064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_Toc83631378</vt:lpwstr>
      </vt:variant>
      <vt:variant>
        <vt:i4>1245240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_Toc83631377</vt:lpwstr>
      </vt:variant>
      <vt:variant>
        <vt:i4>1179704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_Toc83631376</vt:lpwstr>
      </vt:variant>
      <vt:variant>
        <vt:i4>1114168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_Toc83631375</vt:lpwstr>
      </vt:variant>
      <vt:variant>
        <vt:i4>1048632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_Toc83631374</vt:lpwstr>
      </vt:variant>
      <vt:variant>
        <vt:i4>1507384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_Toc83631373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cp:lastModifiedBy>Juan  Gomez</cp:lastModifiedBy>
  <cp:revision>2</cp:revision>
  <cp:lastPrinted>2022-02-12T23:05:00Z</cp:lastPrinted>
  <dcterms:created xsi:type="dcterms:W3CDTF">2023-05-02T20:44:00Z</dcterms:created>
  <dcterms:modified xsi:type="dcterms:W3CDTF">2023-05-02T20:44:00Z</dcterms:modified>
</cp:coreProperties>
</file>